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42" w:rsidRPr="00980499" w:rsidRDefault="003D2B42" w:rsidP="003D2B42">
      <w:pPr>
        <w:ind w:right="-284" w:firstLine="720"/>
        <w:jc w:val="both"/>
        <w:rPr>
          <w:sz w:val="28"/>
          <w:szCs w:val="28"/>
        </w:rPr>
      </w:pPr>
      <w:r w:rsidRPr="00980499">
        <w:rPr>
          <w:sz w:val="28"/>
          <w:szCs w:val="28"/>
        </w:rPr>
        <w:t>Текст информационного сообщения:</w:t>
      </w:r>
    </w:p>
    <w:p w:rsidR="003D2B42" w:rsidRPr="00980499" w:rsidRDefault="003D2B42" w:rsidP="003D2B42">
      <w:pPr>
        <w:keepNext/>
        <w:jc w:val="center"/>
        <w:outlineLvl w:val="3"/>
        <w:rPr>
          <w:sz w:val="28"/>
          <w:szCs w:val="28"/>
        </w:rPr>
      </w:pPr>
      <w:r w:rsidRPr="00980499">
        <w:rPr>
          <w:sz w:val="28"/>
          <w:szCs w:val="28"/>
        </w:rPr>
        <w:t>КОМИТЕТ ПО УПРАВЛЕНИЮ МУНИЦИПАЛЬНЫМ ИМУЩЕСТВОМ</w:t>
      </w:r>
    </w:p>
    <w:p w:rsidR="003D2B42" w:rsidRPr="00980499" w:rsidRDefault="003D2B42" w:rsidP="003D2B42">
      <w:pPr>
        <w:keepNext/>
        <w:jc w:val="center"/>
        <w:outlineLvl w:val="3"/>
        <w:rPr>
          <w:sz w:val="28"/>
          <w:szCs w:val="28"/>
        </w:rPr>
      </w:pPr>
      <w:r w:rsidRPr="00980499">
        <w:rPr>
          <w:sz w:val="28"/>
          <w:szCs w:val="28"/>
        </w:rPr>
        <w:t>АДМИНИСТРАЦИИ СЕВЕРОДВИНСКА ИЗВЕЩАЕТ</w:t>
      </w:r>
    </w:p>
    <w:p w:rsidR="003D2B42" w:rsidRPr="00980499" w:rsidRDefault="003D2B42" w:rsidP="003D2B42">
      <w:pPr>
        <w:keepNext/>
        <w:jc w:val="center"/>
        <w:outlineLvl w:val="3"/>
        <w:rPr>
          <w:sz w:val="28"/>
          <w:szCs w:val="28"/>
        </w:rPr>
      </w:pPr>
      <w:r w:rsidRPr="00980499">
        <w:rPr>
          <w:sz w:val="28"/>
          <w:szCs w:val="28"/>
        </w:rPr>
        <w:t>О РЕЗУЛЬТАТАХ ПРИВАТИЗАЦИИ МУНИЦИПАЛЬНОГО ИМУЩЕСТВА</w:t>
      </w:r>
    </w:p>
    <w:p w:rsidR="003D2B42" w:rsidRPr="00980499" w:rsidRDefault="003D2B42" w:rsidP="003D2B42">
      <w:pPr>
        <w:widowControl w:val="0"/>
        <w:spacing w:line="264" w:lineRule="auto"/>
        <w:jc w:val="both"/>
        <w:rPr>
          <w:sz w:val="28"/>
          <w:szCs w:val="28"/>
        </w:rPr>
      </w:pPr>
    </w:p>
    <w:p w:rsidR="003D2B42" w:rsidRPr="00980499" w:rsidRDefault="003D2B42" w:rsidP="003D2B42">
      <w:pPr>
        <w:ind w:firstLine="709"/>
        <w:jc w:val="both"/>
        <w:rPr>
          <w:sz w:val="28"/>
          <w:szCs w:val="28"/>
        </w:rPr>
      </w:pPr>
      <w:r w:rsidRPr="00980499">
        <w:rPr>
          <w:bCs/>
          <w:sz w:val="28"/>
          <w:szCs w:val="28"/>
        </w:rPr>
        <w:t xml:space="preserve">Наименование продавца: </w:t>
      </w:r>
      <w:r w:rsidRPr="00980499">
        <w:rPr>
          <w:sz w:val="28"/>
          <w:szCs w:val="28"/>
        </w:rPr>
        <w:t>Комитет по управлению муниципальным имуществом Администрации Северодвинска.</w:t>
      </w:r>
    </w:p>
    <w:p w:rsidR="003D2B42" w:rsidRPr="00980499" w:rsidRDefault="003D2B42" w:rsidP="003D2B42">
      <w:pPr>
        <w:widowControl w:val="0"/>
        <w:ind w:firstLine="709"/>
        <w:jc w:val="both"/>
        <w:rPr>
          <w:sz w:val="14"/>
          <w:szCs w:val="14"/>
        </w:rPr>
      </w:pPr>
    </w:p>
    <w:p w:rsidR="003D2B42" w:rsidRPr="007E0E6B" w:rsidRDefault="003D2B42" w:rsidP="003D2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Pr="007E0E6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0E6B">
        <w:rPr>
          <w:sz w:val="28"/>
          <w:szCs w:val="28"/>
        </w:rPr>
        <w:t xml:space="preserve"> года в 10 часов на </w:t>
      </w:r>
      <w:r w:rsidRPr="008F2EC5">
        <w:rPr>
          <w:bCs/>
          <w:sz w:val="28"/>
          <w:szCs w:val="28"/>
        </w:rPr>
        <w:t xml:space="preserve">Универсальной торговой платформе АО </w:t>
      </w:r>
      <w:r>
        <w:rPr>
          <w:bCs/>
          <w:sz w:val="28"/>
          <w:szCs w:val="28"/>
        </w:rPr>
        <w:t>«</w:t>
      </w:r>
      <w:r w:rsidRPr="008F2EC5">
        <w:rPr>
          <w:bCs/>
          <w:sz w:val="28"/>
          <w:szCs w:val="28"/>
        </w:rPr>
        <w:t>Сбербанк – АСТ</w:t>
      </w:r>
      <w:r w:rsidRPr="007E0E6B">
        <w:rPr>
          <w:bCs/>
          <w:sz w:val="28"/>
          <w:szCs w:val="28"/>
        </w:rPr>
        <w:t>»</w:t>
      </w:r>
      <w:r w:rsidRPr="007E0E6B">
        <w:rPr>
          <w:sz w:val="28"/>
          <w:szCs w:val="28"/>
        </w:rPr>
        <w:t xml:space="preserve">, размещенной на сайте </w:t>
      </w:r>
      <w:hyperlink r:id="rId4" w:history="1">
        <w:proofErr w:type="gramStart"/>
        <w:r w:rsidRPr="007E0E6B">
          <w:rPr>
            <w:rStyle w:val="a3"/>
            <w:bCs/>
            <w:color w:val="auto"/>
            <w:sz w:val="28"/>
            <w:szCs w:val="28"/>
            <w:u w:val="none"/>
          </w:rPr>
          <w:t>http://utp.sberbank-ast.ru</w:t>
        </w:r>
      </w:hyperlink>
      <w:r>
        <w:rPr>
          <w:bCs/>
          <w:sz w:val="28"/>
          <w:szCs w:val="28"/>
        </w:rPr>
        <w:t xml:space="preserve"> </w:t>
      </w:r>
      <w:r w:rsidRPr="007E0E6B">
        <w:rPr>
          <w:sz w:val="28"/>
          <w:szCs w:val="28"/>
        </w:rPr>
        <w:t xml:space="preserve"> в</w:t>
      </w:r>
      <w:proofErr w:type="gramEnd"/>
      <w:r w:rsidRPr="007E0E6B">
        <w:rPr>
          <w:sz w:val="28"/>
          <w:szCs w:val="28"/>
        </w:rPr>
        <w:t xml:space="preserve"> сети Интернет, состоялся аукцион по продаже муниципального имущества:</w:t>
      </w:r>
    </w:p>
    <w:p w:rsidR="003D2B42" w:rsidRPr="001052E3" w:rsidRDefault="003D2B42" w:rsidP="003D2B42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E74200">
        <w:rPr>
          <w:rStyle w:val="a4"/>
          <w:b w:val="0"/>
          <w:bCs w:val="0"/>
          <w:sz w:val="28"/>
          <w:szCs w:val="28"/>
        </w:rPr>
        <w:t>Лот № </w:t>
      </w:r>
      <w:r>
        <w:rPr>
          <w:rStyle w:val="a4"/>
          <w:b w:val="0"/>
          <w:bCs w:val="0"/>
          <w:sz w:val="28"/>
          <w:szCs w:val="28"/>
        </w:rPr>
        <w:t>1</w:t>
      </w:r>
      <w:r w:rsidRPr="00E74200">
        <w:rPr>
          <w:rStyle w:val="a4"/>
          <w:b w:val="0"/>
          <w:bCs w:val="0"/>
          <w:sz w:val="28"/>
          <w:szCs w:val="28"/>
        </w:rPr>
        <w:t xml:space="preserve">. </w:t>
      </w:r>
      <w:r w:rsidRPr="00CA6923">
        <w:rPr>
          <w:rStyle w:val="a4"/>
          <w:b w:val="0"/>
          <w:sz w:val="28"/>
          <w:szCs w:val="28"/>
        </w:rPr>
        <w:t>Муниципальное имущество</w:t>
      </w:r>
      <w:r>
        <w:rPr>
          <w:rStyle w:val="a4"/>
          <w:sz w:val="28"/>
          <w:szCs w:val="28"/>
        </w:rPr>
        <w:t xml:space="preserve"> </w:t>
      </w:r>
      <w:r w:rsidRPr="00C975D2">
        <w:rPr>
          <w:sz w:val="28"/>
          <w:szCs w:val="28"/>
        </w:rPr>
        <w:t>–</w:t>
      </w:r>
      <w:r>
        <w:rPr>
          <w:rStyle w:val="a4"/>
          <w:sz w:val="28"/>
          <w:szCs w:val="28"/>
        </w:rPr>
        <w:t xml:space="preserve"> </w:t>
      </w:r>
      <w:r w:rsidRPr="001052E3">
        <w:rPr>
          <w:sz w:val="28"/>
          <w:szCs w:val="28"/>
        </w:rPr>
        <w:t>нежило</w:t>
      </w:r>
      <w:r>
        <w:rPr>
          <w:sz w:val="28"/>
          <w:szCs w:val="28"/>
        </w:rPr>
        <w:t>е</w:t>
      </w:r>
      <w:r w:rsidRPr="001052E3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е</w:t>
      </w:r>
      <w:r w:rsidRPr="001052E3">
        <w:rPr>
          <w:sz w:val="28"/>
          <w:szCs w:val="28"/>
        </w:rPr>
        <w:t>, асфальтов</w:t>
      </w:r>
      <w:r>
        <w:rPr>
          <w:sz w:val="28"/>
          <w:szCs w:val="28"/>
        </w:rPr>
        <w:t>ая</w:t>
      </w:r>
      <w:r w:rsidRPr="001052E3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1052E3">
        <w:rPr>
          <w:sz w:val="28"/>
          <w:szCs w:val="28"/>
        </w:rPr>
        <w:t xml:space="preserve"> и земельн</w:t>
      </w:r>
      <w:r>
        <w:rPr>
          <w:sz w:val="28"/>
          <w:szCs w:val="28"/>
        </w:rPr>
        <w:t>ый</w:t>
      </w:r>
      <w:r w:rsidRPr="001052E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1052E3">
        <w:rPr>
          <w:sz w:val="28"/>
          <w:szCs w:val="28"/>
        </w:rPr>
        <w:t>, расположенны</w:t>
      </w:r>
      <w:r>
        <w:rPr>
          <w:sz w:val="28"/>
          <w:szCs w:val="28"/>
        </w:rPr>
        <w:t>е</w:t>
      </w:r>
      <w:r w:rsidRPr="001052E3">
        <w:rPr>
          <w:sz w:val="28"/>
          <w:szCs w:val="28"/>
        </w:rPr>
        <w:t xml:space="preserve"> по адресу: Архангельская область, город Северодвинск, улица Карла Маркса, дом 36, строение 5, в том числе:</w:t>
      </w:r>
    </w:p>
    <w:p w:rsidR="003D2B42" w:rsidRPr="001052E3" w:rsidRDefault="003D2B42" w:rsidP="003D2B4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52E3">
        <w:rPr>
          <w:sz w:val="28"/>
          <w:szCs w:val="28"/>
        </w:rPr>
        <w:t xml:space="preserve">нежилое здание </w:t>
      </w:r>
      <w:bookmarkStart w:id="0" w:name="_Hlk90477989"/>
      <w:r w:rsidRPr="001052E3">
        <w:rPr>
          <w:sz w:val="28"/>
          <w:szCs w:val="28"/>
        </w:rPr>
        <w:t>общей площадью 125,3 кв. м, кадастровый номер 29:22:040754:40</w:t>
      </w:r>
      <w:bookmarkEnd w:id="0"/>
      <w:r w:rsidRPr="001052E3">
        <w:rPr>
          <w:sz w:val="28"/>
          <w:szCs w:val="28"/>
        </w:rPr>
        <w:t>;</w:t>
      </w:r>
    </w:p>
    <w:p w:rsidR="003D2B42" w:rsidRPr="001052E3" w:rsidRDefault="003D2B42" w:rsidP="003D2B4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52E3">
        <w:rPr>
          <w:sz w:val="28"/>
          <w:szCs w:val="28"/>
        </w:rPr>
        <w:t xml:space="preserve">асфальтовая площадка общей площадью 1854,0 кв. м, </w:t>
      </w:r>
      <w:bookmarkStart w:id="1" w:name="_Hlk90477727"/>
      <w:r w:rsidRPr="001052E3">
        <w:rPr>
          <w:sz w:val="28"/>
          <w:szCs w:val="28"/>
        </w:rPr>
        <w:t>кадастровый номер 29:28:103089:1301</w:t>
      </w:r>
      <w:bookmarkEnd w:id="1"/>
      <w:r w:rsidRPr="001052E3">
        <w:rPr>
          <w:sz w:val="28"/>
          <w:szCs w:val="28"/>
        </w:rPr>
        <w:t>;</w:t>
      </w:r>
    </w:p>
    <w:p w:rsidR="003D2B42" w:rsidRPr="00E74200" w:rsidRDefault="003D2B42" w:rsidP="003D2B42">
      <w:pPr>
        <w:ind w:firstLine="709"/>
        <w:jc w:val="both"/>
        <w:rPr>
          <w:sz w:val="28"/>
          <w:szCs w:val="28"/>
        </w:rPr>
      </w:pPr>
      <w:r w:rsidRPr="001052E3">
        <w:rPr>
          <w:sz w:val="28"/>
          <w:szCs w:val="28"/>
        </w:rPr>
        <w:t>земельный участок общей площадью 3724,0 кв. м, кадастровый   номер 29:28:103089:47</w:t>
      </w:r>
      <w:r w:rsidRPr="00536E7F">
        <w:rPr>
          <w:sz w:val="28"/>
          <w:szCs w:val="28"/>
        </w:rPr>
        <w:t>.</w:t>
      </w:r>
    </w:p>
    <w:p w:rsidR="003D2B42" w:rsidRPr="00E74200" w:rsidRDefault="003D2B42" w:rsidP="003D2B42">
      <w:pPr>
        <w:ind w:firstLine="709"/>
        <w:jc w:val="both"/>
        <w:rPr>
          <w:sz w:val="28"/>
          <w:szCs w:val="28"/>
        </w:rPr>
      </w:pPr>
      <w:r w:rsidRPr="00E74200">
        <w:rPr>
          <w:sz w:val="28"/>
          <w:szCs w:val="28"/>
        </w:rPr>
        <w:t xml:space="preserve">Цена сделки приватизации: </w:t>
      </w:r>
      <w:r>
        <w:rPr>
          <w:sz w:val="28"/>
          <w:szCs w:val="28"/>
        </w:rPr>
        <w:t>33 427 000</w:t>
      </w:r>
      <w:r w:rsidRPr="00E74200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три миллиона четыреста двадцать семь тысяч</w:t>
      </w:r>
      <w:r w:rsidRPr="00E74200">
        <w:rPr>
          <w:sz w:val="28"/>
          <w:szCs w:val="28"/>
        </w:rPr>
        <w:t>) рублей с учетом налога на добавленную стоимость.</w:t>
      </w:r>
    </w:p>
    <w:p w:rsidR="003D2B42" w:rsidRPr="00E12EEE" w:rsidRDefault="003D2B42" w:rsidP="003D2B42">
      <w:pPr>
        <w:ind w:firstLine="709"/>
        <w:jc w:val="both"/>
        <w:rPr>
          <w:sz w:val="28"/>
          <w:szCs w:val="28"/>
        </w:rPr>
      </w:pPr>
      <w:r w:rsidRPr="00E12EEE">
        <w:rPr>
          <w:sz w:val="28"/>
          <w:szCs w:val="28"/>
        </w:rPr>
        <w:t xml:space="preserve">Участник продажи, который сделал предпоследнее предложение о цене имущества в ходе продажи: </w:t>
      </w:r>
      <w:r>
        <w:rPr>
          <w:sz w:val="28"/>
          <w:szCs w:val="28"/>
        </w:rPr>
        <w:t>Общество с ограниченной ответственностью «Специализированный застройщик «ИНТЕХ-ИНВЕСТ»</w:t>
      </w:r>
      <w:r w:rsidRPr="00E12EEE">
        <w:rPr>
          <w:sz w:val="28"/>
          <w:szCs w:val="28"/>
        </w:rPr>
        <w:t>.</w:t>
      </w:r>
    </w:p>
    <w:p w:rsidR="003D2B42" w:rsidRPr="00980499" w:rsidRDefault="003D2B42" w:rsidP="003D2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EEE">
        <w:rPr>
          <w:sz w:val="28"/>
          <w:szCs w:val="28"/>
        </w:rPr>
        <w:t xml:space="preserve">Победитель аукциона: </w:t>
      </w:r>
      <w:r>
        <w:rPr>
          <w:sz w:val="28"/>
          <w:szCs w:val="28"/>
        </w:rPr>
        <w:t>Общество с ограниченной ответственностью «Группа Компаний «Призма».</w:t>
      </w:r>
    </w:p>
    <w:p w:rsidR="009753A5" w:rsidRDefault="009753A5">
      <w:bookmarkStart w:id="2" w:name="_GoBack"/>
      <w:bookmarkEnd w:id="2"/>
    </w:p>
    <w:sectPr w:rsidR="009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42"/>
    <w:rsid w:val="003D2B42"/>
    <w:rsid w:val="009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D931-4BA6-4484-9848-29FAD9E1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B42"/>
    <w:rPr>
      <w:color w:val="0000FF"/>
      <w:u w:val="single"/>
    </w:rPr>
  </w:style>
  <w:style w:type="character" w:styleId="a4">
    <w:name w:val="Strong"/>
    <w:qFormat/>
    <w:rsid w:val="003D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Яна Викторовна</dc:creator>
  <cp:keywords/>
  <dc:description/>
  <cp:lastModifiedBy>Пестова Яна Викторовна</cp:lastModifiedBy>
  <cp:revision>1</cp:revision>
  <dcterms:created xsi:type="dcterms:W3CDTF">2022-03-04T06:30:00Z</dcterms:created>
  <dcterms:modified xsi:type="dcterms:W3CDTF">2022-03-04T06:31:00Z</dcterms:modified>
</cp:coreProperties>
</file>