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4B" w:rsidRPr="0069310B" w:rsidRDefault="000729C4" w:rsidP="00CB7B52">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Система</w:t>
      </w:r>
      <w:r w:rsidR="00CA694B" w:rsidRPr="0069310B">
        <w:rPr>
          <w:rFonts w:ascii="Times New Roman" w:hAnsi="Times New Roman" w:cs="Times New Roman"/>
          <w:b/>
          <w:sz w:val="26"/>
          <w:szCs w:val="26"/>
        </w:rPr>
        <w:t xml:space="preserve"> управления охраной труда</w:t>
      </w:r>
    </w:p>
    <w:p w:rsidR="00EE7743" w:rsidRDefault="00EE7743" w:rsidP="00CB7B52">
      <w:pPr>
        <w:spacing w:after="0" w:line="240" w:lineRule="auto"/>
        <w:ind w:firstLine="709"/>
        <w:jc w:val="both"/>
        <w:rPr>
          <w:rFonts w:ascii="Times New Roman" w:hAnsi="Times New Roman" w:cs="Times New Roman"/>
          <w:b/>
          <w:sz w:val="26"/>
          <w:szCs w:val="26"/>
        </w:rPr>
      </w:pPr>
    </w:p>
    <w:p w:rsidR="00EE7743" w:rsidRDefault="007B21B1"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В соответствии с частью 3 статьи</w:t>
      </w:r>
      <w:r w:rsidR="00297E09" w:rsidRPr="0069310B">
        <w:rPr>
          <w:rFonts w:ascii="Times New Roman" w:hAnsi="Times New Roman" w:cs="Times New Roman"/>
          <w:sz w:val="26"/>
          <w:szCs w:val="26"/>
        </w:rPr>
        <w:t xml:space="preserve"> 214</w:t>
      </w:r>
      <w:r w:rsidRPr="0069310B">
        <w:rPr>
          <w:rFonts w:ascii="Times New Roman" w:hAnsi="Times New Roman" w:cs="Times New Roman"/>
          <w:sz w:val="26"/>
          <w:szCs w:val="26"/>
        </w:rPr>
        <w:t>, частью 2 статьи 217</w:t>
      </w:r>
      <w:r w:rsidR="00297E09" w:rsidRPr="0069310B">
        <w:rPr>
          <w:rFonts w:ascii="Times New Roman" w:hAnsi="Times New Roman" w:cs="Times New Roman"/>
          <w:sz w:val="26"/>
          <w:szCs w:val="26"/>
        </w:rPr>
        <w:t xml:space="preserve"> Трудового кодекса Российской Федерации работодатель обязан обеспечить создание и функционирование </w:t>
      </w:r>
      <w:hyperlink r:id="rId6" w:history="1">
        <w:r w:rsidR="00297E09" w:rsidRPr="0069310B">
          <w:rPr>
            <w:rStyle w:val="a3"/>
            <w:rFonts w:ascii="Times New Roman" w:hAnsi="Times New Roman" w:cs="Times New Roman"/>
            <w:color w:val="auto"/>
            <w:sz w:val="26"/>
            <w:szCs w:val="26"/>
            <w:u w:val="none"/>
          </w:rPr>
          <w:t>системы управления</w:t>
        </w:r>
      </w:hyperlink>
      <w:r w:rsidR="00297E09" w:rsidRPr="0069310B">
        <w:rPr>
          <w:rFonts w:ascii="Times New Roman" w:hAnsi="Times New Roman" w:cs="Times New Roman"/>
          <w:sz w:val="26"/>
          <w:szCs w:val="26"/>
        </w:rPr>
        <w:t xml:space="preserve"> охраной труда (далее – СУОТ).</w:t>
      </w:r>
    </w:p>
    <w:p w:rsidR="00EE7743" w:rsidRDefault="00297E09"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w:t>
      </w:r>
      <w:r w:rsidR="00DA04F3" w:rsidRPr="0069310B">
        <w:rPr>
          <w:rFonts w:ascii="Times New Roman" w:hAnsi="Times New Roman" w:cs="Times New Roman"/>
          <w:sz w:val="26"/>
          <w:szCs w:val="26"/>
        </w:rPr>
        <w:t xml:space="preserve">                          </w:t>
      </w:r>
      <w:r w:rsidRPr="0069310B">
        <w:rPr>
          <w:rFonts w:ascii="Times New Roman" w:hAnsi="Times New Roman" w:cs="Times New Roman"/>
          <w:sz w:val="26"/>
          <w:szCs w:val="26"/>
        </w:rPr>
        <w:t>у конкретного работодателя и про</w:t>
      </w:r>
      <w:r w:rsidR="003E21B2" w:rsidRPr="0069310B">
        <w:rPr>
          <w:rFonts w:ascii="Times New Roman" w:hAnsi="Times New Roman" w:cs="Times New Roman"/>
          <w:sz w:val="26"/>
          <w:szCs w:val="26"/>
        </w:rPr>
        <w:t>цедуры по достижению этих целей (статья 217 Трудового кодекса Российской Федерации).</w:t>
      </w:r>
    </w:p>
    <w:p w:rsidR="00EE7743" w:rsidRDefault="007B21B1"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П</w:t>
      </w:r>
      <w:r w:rsidR="00297E09" w:rsidRPr="0069310B">
        <w:rPr>
          <w:rFonts w:ascii="Times New Roman" w:hAnsi="Times New Roman" w:cs="Times New Roman"/>
          <w:sz w:val="26"/>
          <w:szCs w:val="26"/>
        </w:rPr>
        <w:t>римерное положение о системе уп</w:t>
      </w:r>
      <w:r w:rsidR="00CA694B" w:rsidRPr="0069310B">
        <w:rPr>
          <w:rFonts w:ascii="Times New Roman" w:hAnsi="Times New Roman" w:cs="Times New Roman"/>
          <w:sz w:val="26"/>
          <w:szCs w:val="26"/>
        </w:rPr>
        <w:t xml:space="preserve">равления охраной труда, </w:t>
      </w:r>
      <w:r w:rsidR="00297E09" w:rsidRPr="0069310B">
        <w:rPr>
          <w:rFonts w:ascii="Times New Roman" w:hAnsi="Times New Roman" w:cs="Times New Roman"/>
          <w:sz w:val="26"/>
          <w:szCs w:val="26"/>
        </w:rPr>
        <w:t>утверждено приказом Минтруда России от 29.10.2021 N 776н «Об утверждении Примерного положения о системе управления охраной труда»</w:t>
      </w:r>
      <w:r w:rsidR="00031917" w:rsidRPr="0069310B">
        <w:rPr>
          <w:rFonts w:ascii="Times New Roman" w:hAnsi="Times New Roman" w:cs="Times New Roman"/>
          <w:sz w:val="26"/>
          <w:szCs w:val="26"/>
        </w:rPr>
        <w:t xml:space="preserve"> (далее – Примерное положение)</w:t>
      </w:r>
      <w:r w:rsidR="00EE7743">
        <w:rPr>
          <w:rFonts w:ascii="Times New Roman" w:hAnsi="Times New Roman" w:cs="Times New Roman"/>
          <w:sz w:val="26"/>
          <w:szCs w:val="26"/>
        </w:rPr>
        <w:t>.</w:t>
      </w:r>
    </w:p>
    <w:p w:rsidR="00EE7743" w:rsidRDefault="00AD750F"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Работодатель устанавливает структуру и порядок функционирования СУОТ в</w:t>
      </w:r>
      <w:r w:rsidR="00EE7743">
        <w:rPr>
          <w:rFonts w:ascii="Times New Roman" w:hAnsi="Times New Roman" w:cs="Times New Roman"/>
          <w:sz w:val="26"/>
          <w:szCs w:val="26"/>
        </w:rPr>
        <w:t> </w:t>
      </w:r>
      <w:r w:rsidRPr="0069310B">
        <w:rPr>
          <w:rFonts w:ascii="Times New Roman" w:hAnsi="Times New Roman" w:cs="Times New Roman"/>
          <w:sz w:val="26"/>
          <w:szCs w:val="26"/>
        </w:rPr>
        <w:t>локальном нормативном акте, принимаемом с учетом Примерного положения.</w:t>
      </w:r>
    </w:p>
    <w:p w:rsidR="00EE7743" w:rsidRDefault="00DA04F3"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Обращаем внимание, что с</w:t>
      </w:r>
      <w:r w:rsidR="004D5A7E" w:rsidRPr="0069310B">
        <w:rPr>
          <w:rFonts w:ascii="Times New Roman" w:hAnsi="Times New Roman" w:cs="Times New Roman"/>
          <w:sz w:val="26"/>
          <w:szCs w:val="26"/>
        </w:rPr>
        <w:t>оздание и обеспечение функционирования СУОТ осуществляются работодателем с учетом специфики деятельности организации, принятых на</w:t>
      </w:r>
      <w:r w:rsidR="00E03DCF" w:rsidRPr="0069310B">
        <w:rPr>
          <w:rFonts w:ascii="Times New Roman" w:hAnsi="Times New Roman" w:cs="Times New Roman"/>
          <w:sz w:val="26"/>
          <w:szCs w:val="26"/>
        </w:rPr>
        <w:t> </w:t>
      </w:r>
      <w:r w:rsidR="004D5A7E" w:rsidRPr="0069310B">
        <w:rPr>
          <w:rFonts w:ascii="Times New Roman" w:hAnsi="Times New Roman" w:cs="Times New Roman"/>
          <w:sz w:val="26"/>
          <w:szCs w:val="26"/>
        </w:rPr>
        <w:t>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EE7743" w:rsidRDefault="004D5A7E"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управлением работодателя (руководителя организации), с учетом потребностей и</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ожиданий работников организации, а также других заинтересованных сторон.</w:t>
      </w:r>
    </w:p>
    <w:p w:rsidR="00EE7743" w:rsidRDefault="004D5A7E"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Положения СУОТ распространяются на всех работников, работающих у работодателя в</w:t>
      </w:r>
      <w:r w:rsidR="004B1C57" w:rsidRPr="0069310B">
        <w:rPr>
          <w:rFonts w:ascii="Times New Roman" w:hAnsi="Times New Roman" w:cs="Times New Roman"/>
          <w:sz w:val="26"/>
          <w:szCs w:val="26"/>
        </w:rPr>
        <w:t> </w:t>
      </w:r>
      <w:r w:rsidRPr="0069310B">
        <w:rPr>
          <w:rFonts w:ascii="Times New Roman" w:hAnsi="Times New Roman" w:cs="Times New Roman"/>
          <w:sz w:val="26"/>
          <w:szCs w:val="26"/>
        </w:rPr>
        <w:t>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4B1C57" w:rsidRPr="0069310B" w:rsidRDefault="004B1C57" w:rsidP="00EE7743">
      <w:pPr>
        <w:spacing w:after="0" w:line="240" w:lineRule="auto"/>
        <w:ind w:firstLine="709"/>
        <w:jc w:val="both"/>
        <w:rPr>
          <w:rFonts w:ascii="Times New Roman" w:hAnsi="Times New Roman" w:cs="Times New Roman"/>
          <w:sz w:val="26"/>
          <w:szCs w:val="26"/>
        </w:rPr>
      </w:pPr>
      <w:r w:rsidRPr="0069310B">
        <w:rPr>
          <w:rFonts w:ascii="Times New Roman" w:hAnsi="Times New Roman" w:cs="Times New Roman"/>
          <w:sz w:val="26"/>
          <w:szCs w:val="26"/>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соблюдения положений СУОТ в договоры на выполнение подрядных работ.</w:t>
      </w:r>
    </w:p>
    <w:p w:rsidR="008D21F3" w:rsidRPr="0069310B" w:rsidRDefault="008D21F3" w:rsidP="00CB7B52">
      <w:pPr>
        <w:autoSpaceDE w:val="0"/>
        <w:autoSpaceDN w:val="0"/>
        <w:adjustRightInd w:val="0"/>
        <w:spacing w:after="0" w:line="240" w:lineRule="auto"/>
        <w:jc w:val="both"/>
        <w:rPr>
          <w:rFonts w:ascii="Times New Roman" w:hAnsi="Times New Roman" w:cs="Times New Roman"/>
          <w:sz w:val="26"/>
          <w:szCs w:val="26"/>
        </w:rPr>
      </w:pPr>
    </w:p>
    <w:p w:rsidR="00194031"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bookmarkStart w:id="1" w:name="Par20"/>
      <w:bookmarkEnd w:id="1"/>
      <w:r w:rsidRPr="0069310B">
        <w:rPr>
          <w:rFonts w:ascii="Times New Roman" w:hAnsi="Times New Roman" w:cs="Times New Roman"/>
          <w:b/>
          <w:bCs/>
          <w:sz w:val="26"/>
          <w:szCs w:val="26"/>
        </w:rPr>
        <w:t>Разработка и внедрение СУОТ</w:t>
      </w:r>
    </w:p>
    <w:p w:rsidR="00C45BD9" w:rsidRPr="0069310B" w:rsidRDefault="00C45BD9" w:rsidP="00CB7B52">
      <w:pPr>
        <w:autoSpaceDE w:val="0"/>
        <w:autoSpaceDN w:val="0"/>
        <w:adjustRightInd w:val="0"/>
        <w:spacing w:after="0" w:line="240" w:lineRule="auto"/>
        <w:jc w:val="center"/>
        <w:outlineLvl w:val="0"/>
        <w:rPr>
          <w:rFonts w:ascii="Times New Roman" w:hAnsi="Times New Roman" w:cs="Times New Roman"/>
          <w:b/>
          <w:bCs/>
          <w:sz w:val="26"/>
          <w:szCs w:val="26"/>
        </w:rPr>
      </w:pPr>
    </w:p>
    <w:p w:rsidR="00194031" w:rsidRPr="0069310B" w:rsidRDefault="00194031"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разрабатываемом локальном акте или разделе локального акта (положении о СУОТ) изложите:</w:t>
      </w:r>
    </w:p>
    <w:p w:rsidR="00194031" w:rsidRPr="0069310B" w:rsidRDefault="00194031"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политику (стратегию) и цели в области охраны труда (</w:t>
      </w:r>
      <w:hyperlink r:id="rId7" w:history="1">
        <w:r w:rsidRPr="0069310B">
          <w:rPr>
            <w:rStyle w:val="a3"/>
            <w:rFonts w:ascii="Times New Roman" w:hAnsi="Times New Roman" w:cs="Times New Roman"/>
            <w:color w:val="auto"/>
            <w:sz w:val="26"/>
            <w:szCs w:val="26"/>
            <w:u w:val="none"/>
          </w:rPr>
          <w:t>пункт 9</w:t>
        </w:r>
      </w:hyperlink>
      <w:r w:rsidRPr="0069310B">
        <w:rPr>
          <w:rFonts w:ascii="Times New Roman" w:hAnsi="Times New Roman" w:cs="Times New Roman"/>
          <w:sz w:val="26"/>
          <w:szCs w:val="26"/>
        </w:rPr>
        <w:t xml:space="preserve"> Примерного положения);</w:t>
      </w:r>
    </w:p>
    <w:p w:rsidR="00194031" w:rsidRPr="0069310B" w:rsidRDefault="00194031"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механизмы (процедуры), необходимые для достижения этих целей.</w:t>
      </w:r>
    </w:p>
    <w:p w:rsidR="00194031" w:rsidRPr="0069310B" w:rsidRDefault="00194031"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Политика (стратегия) в области охраны труда является:</w:t>
      </w:r>
    </w:p>
    <w:p w:rsidR="00194031" w:rsidRPr="0069310B" w:rsidRDefault="00194031"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EE7743" w:rsidRDefault="00194031" w:rsidP="00EE7743">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публичной декларацией работодателя о намерении и гарантированном выполнении им</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w:t>
      </w:r>
      <w:r w:rsidR="00B57FEA" w:rsidRPr="0069310B">
        <w:rPr>
          <w:rFonts w:ascii="Times New Roman" w:hAnsi="Times New Roman" w:cs="Times New Roman"/>
          <w:sz w:val="26"/>
          <w:szCs w:val="26"/>
        </w:rPr>
        <w:t> </w:t>
      </w:r>
      <w:r w:rsidRPr="0069310B">
        <w:rPr>
          <w:rFonts w:ascii="Times New Roman" w:hAnsi="Times New Roman" w:cs="Times New Roman"/>
          <w:sz w:val="26"/>
          <w:szCs w:val="26"/>
        </w:rPr>
        <w:t>иного уполномоченного работниками органа.</w:t>
      </w:r>
    </w:p>
    <w:p w:rsidR="00EE7743" w:rsidRDefault="00B57FEA" w:rsidP="00EE7743">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lastRenderedPageBreak/>
        <w:t>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B57FEA" w:rsidRPr="0069310B" w:rsidRDefault="00B57FEA" w:rsidP="00EE7743">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w:t>
      </w:r>
      <w:r w:rsidR="003E68CD">
        <w:rPr>
          <w:rFonts w:ascii="Times New Roman" w:hAnsi="Times New Roman" w:cs="Times New Roman"/>
          <w:sz w:val="26"/>
          <w:szCs w:val="26"/>
        </w:rPr>
        <w:t> </w:t>
      </w:r>
      <w:r w:rsidRPr="0069310B">
        <w:rPr>
          <w:rFonts w:ascii="Times New Roman" w:hAnsi="Times New Roman" w:cs="Times New Roman"/>
          <w:sz w:val="26"/>
          <w:szCs w:val="26"/>
        </w:rPr>
        <w:t>том</w:t>
      </w:r>
      <w:r w:rsidR="003E68CD">
        <w:rPr>
          <w:rFonts w:ascii="Times New Roman" w:hAnsi="Times New Roman" w:cs="Times New Roman"/>
          <w:sz w:val="26"/>
          <w:szCs w:val="26"/>
        </w:rPr>
        <w:t> </w:t>
      </w:r>
      <w:r w:rsidRPr="0069310B">
        <w:rPr>
          <w:rFonts w:ascii="Times New Roman" w:hAnsi="Times New Roman" w:cs="Times New Roman"/>
          <w:sz w:val="26"/>
          <w:szCs w:val="26"/>
        </w:rPr>
        <w:t>числе в рамках деятельности комитета</w:t>
      </w:r>
      <w:r w:rsidR="00AF13B8" w:rsidRPr="0069310B">
        <w:rPr>
          <w:rFonts w:ascii="Times New Roman" w:hAnsi="Times New Roman" w:cs="Times New Roman"/>
          <w:sz w:val="26"/>
          <w:szCs w:val="26"/>
        </w:rPr>
        <w:t xml:space="preserve"> (комиссии) по охране труда </w:t>
      </w:r>
      <w:r w:rsidRPr="0069310B">
        <w:rPr>
          <w:rFonts w:ascii="Times New Roman" w:hAnsi="Times New Roman" w:cs="Times New Roman"/>
          <w:sz w:val="26"/>
          <w:szCs w:val="26"/>
        </w:rPr>
        <w:t>работодателя (при</w:t>
      </w:r>
      <w:r w:rsidR="00AF13B8" w:rsidRPr="0069310B">
        <w:rPr>
          <w:rFonts w:ascii="Times New Roman" w:hAnsi="Times New Roman" w:cs="Times New Roman"/>
          <w:sz w:val="26"/>
          <w:szCs w:val="26"/>
        </w:rPr>
        <w:t> </w:t>
      </w:r>
      <w:r w:rsidRPr="0069310B">
        <w:rPr>
          <w:rFonts w:ascii="Times New Roman" w:hAnsi="Times New Roman" w:cs="Times New Roman"/>
          <w:sz w:val="26"/>
          <w:szCs w:val="26"/>
        </w:rPr>
        <w:t>наличии) или уполномоченных (доверенных) лиц по охране труда.</w:t>
      </w:r>
    </w:p>
    <w:p w:rsidR="00FD5B2B" w:rsidRPr="0069310B" w:rsidRDefault="00FD5B2B" w:rsidP="00AF13B8">
      <w:pPr>
        <w:autoSpaceDE w:val="0"/>
        <w:autoSpaceDN w:val="0"/>
        <w:adjustRightInd w:val="0"/>
        <w:spacing w:after="0" w:line="240" w:lineRule="auto"/>
        <w:outlineLvl w:val="0"/>
        <w:rPr>
          <w:rFonts w:ascii="Times New Roman" w:hAnsi="Times New Roman" w:cs="Times New Roman"/>
          <w:b/>
          <w:bCs/>
          <w:sz w:val="26"/>
          <w:szCs w:val="26"/>
        </w:rPr>
      </w:pPr>
    </w:p>
    <w:p w:rsidR="004D5A7E"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r w:rsidRPr="0069310B">
        <w:rPr>
          <w:rFonts w:ascii="Times New Roman" w:hAnsi="Times New Roman" w:cs="Times New Roman"/>
          <w:b/>
          <w:bCs/>
          <w:sz w:val="26"/>
          <w:szCs w:val="26"/>
        </w:rPr>
        <w:t>Планирование</w:t>
      </w:r>
    </w:p>
    <w:p w:rsidR="00C45BD9" w:rsidRPr="0069310B" w:rsidRDefault="00C45BD9" w:rsidP="00CB7B52">
      <w:pPr>
        <w:autoSpaceDE w:val="0"/>
        <w:autoSpaceDN w:val="0"/>
        <w:adjustRightInd w:val="0"/>
        <w:spacing w:after="0" w:line="240" w:lineRule="auto"/>
        <w:jc w:val="center"/>
        <w:outlineLvl w:val="0"/>
        <w:rPr>
          <w:rFonts w:ascii="Times New Roman" w:hAnsi="Times New Roman" w:cs="Times New Roman"/>
          <w:b/>
          <w:bCs/>
          <w:sz w:val="26"/>
          <w:szCs w:val="26"/>
        </w:rPr>
      </w:pPr>
    </w:p>
    <w:p w:rsidR="00E76A01"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69310B"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Работодатель обязан обеспечить систематическое выявление опасностей и</w:t>
      </w:r>
      <w:r w:rsidR="0069310B" w:rsidRPr="0069310B">
        <w:rPr>
          <w:rFonts w:ascii="Times New Roman" w:hAnsi="Times New Roman" w:cs="Times New Roman"/>
          <w:sz w:val="26"/>
          <w:szCs w:val="26"/>
        </w:rPr>
        <w:t> </w:t>
      </w:r>
      <w:r w:rsidRPr="0069310B">
        <w:rPr>
          <w:rFonts w:ascii="Times New Roman" w:hAnsi="Times New Roman" w:cs="Times New Roman"/>
          <w:sz w:val="26"/>
          <w:szCs w:val="26"/>
        </w:rPr>
        <w:t>профессиональных рисков, и</w:t>
      </w:r>
      <w:r w:rsidR="00FD5B2B" w:rsidRPr="0069310B">
        <w:rPr>
          <w:rFonts w:ascii="Times New Roman" w:hAnsi="Times New Roman" w:cs="Times New Roman"/>
          <w:sz w:val="26"/>
          <w:szCs w:val="26"/>
        </w:rPr>
        <w:t>х регулярный анализ и оценку</w:t>
      </w:r>
      <w:r w:rsidRPr="0069310B">
        <w:rPr>
          <w:rFonts w:ascii="Times New Roman" w:hAnsi="Times New Roman" w:cs="Times New Roman"/>
          <w:sz w:val="26"/>
          <w:szCs w:val="26"/>
        </w:rPr>
        <w:t>.</w:t>
      </w:r>
      <w:r w:rsidR="00653984" w:rsidRPr="0069310B">
        <w:rPr>
          <w:rFonts w:ascii="Times New Roman" w:hAnsi="Times New Roman" w:cs="Times New Roman"/>
          <w:sz w:val="26"/>
          <w:szCs w:val="26"/>
        </w:rPr>
        <w:t xml:space="preserve"> </w:t>
      </w:r>
    </w:p>
    <w:p w:rsidR="00E76A01"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Примерный перечень опасностей, их причин (источников), а также мер управления/контроля рисков приведен в </w:t>
      </w:r>
      <w:hyperlink r:id="rId8" w:history="1">
        <w:r w:rsidRPr="0069310B">
          <w:rPr>
            <w:rFonts w:ascii="Times New Roman" w:hAnsi="Times New Roman" w:cs="Times New Roman"/>
            <w:sz w:val="26"/>
            <w:szCs w:val="26"/>
          </w:rPr>
          <w:t>приложении N 1</w:t>
        </w:r>
      </w:hyperlink>
      <w:r w:rsidR="00FD5B2B" w:rsidRPr="0069310B">
        <w:rPr>
          <w:rFonts w:ascii="Times New Roman" w:hAnsi="Times New Roman" w:cs="Times New Roman"/>
          <w:sz w:val="26"/>
          <w:szCs w:val="26"/>
        </w:rPr>
        <w:t xml:space="preserve"> Примерного положения</w:t>
      </w:r>
      <w:r w:rsidRPr="0069310B">
        <w:rPr>
          <w:rFonts w:ascii="Times New Roman" w:hAnsi="Times New Roman" w:cs="Times New Roman"/>
          <w:sz w:val="26"/>
          <w:szCs w:val="26"/>
        </w:rP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BF0B9A" w:rsidRPr="0069310B" w:rsidRDefault="00BF0B9A"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В положении о СУОТ опишите, как у вас принято планировать мероприятия по охране труда. </w:t>
      </w:r>
    </w:p>
    <w:p w:rsidR="00EE7743" w:rsidRDefault="004D5A7E" w:rsidP="00EE7743">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При составлении Плана мероприятий по охране труда организации работодатель вправе руководствоваться примерным </w:t>
      </w:r>
      <w:hyperlink r:id="rId9" w:history="1">
        <w:r w:rsidRPr="0069310B">
          <w:rPr>
            <w:rFonts w:ascii="Times New Roman" w:hAnsi="Times New Roman" w:cs="Times New Roman"/>
            <w:sz w:val="26"/>
            <w:szCs w:val="26"/>
          </w:rPr>
          <w:t>перечнем</w:t>
        </w:r>
      </w:hyperlink>
      <w:r w:rsidRPr="0069310B">
        <w:rPr>
          <w:rFonts w:ascii="Times New Roman" w:hAnsi="Times New Roman" w:cs="Times New Roman"/>
          <w:sz w:val="26"/>
          <w:szCs w:val="26"/>
        </w:rPr>
        <w:t xml:space="preserve"> мероприятий</w:t>
      </w:r>
      <w:r w:rsidR="00A86D75" w:rsidRPr="0069310B">
        <w:t xml:space="preserve">, </w:t>
      </w:r>
      <w:r w:rsidR="00A86D75" w:rsidRPr="0069310B">
        <w:rPr>
          <w:rFonts w:ascii="Times New Roman" w:hAnsi="Times New Roman" w:cs="Times New Roman"/>
          <w:sz w:val="26"/>
          <w:szCs w:val="26"/>
        </w:rPr>
        <w:t>указ</w:t>
      </w:r>
      <w:r w:rsidR="00653984" w:rsidRPr="0069310B">
        <w:rPr>
          <w:rFonts w:ascii="Times New Roman" w:hAnsi="Times New Roman" w:cs="Times New Roman"/>
          <w:sz w:val="26"/>
          <w:szCs w:val="26"/>
        </w:rPr>
        <w:t>анны</w:t>
      </w:r>
      <w:r w:rsidR="00A86D75" w:rsidRPr="0069310B">
        <w:rPr>
          <w:rFonts w:ascii="Times New Roman" w:hAnsi="Times New Roman" w:cs="Times New Roman"/>
          <w:sz w:val="26"/>
          <w:szCs w:val="26"/>
        </w:rPr>
        <w:t>м</w:t>
      </w:r>
      <w:r w:rsidR="00703546" w:rsidRPr="0069310B">
        <w:rPr>
          <w:rFonts w:ascii="Times New Roman" w:hAnsi="Times New Roman" w:cs="Times New Roman"/>
          <w:sz w:val="26"/>
          <w:szCs w:val="26"/>
        </w:rPr>
        <w:t xml:space="preserve"> в</w:t>
      </w:r>
      <w:r w:rsidR="00A86D75" w:rsidRPr="0069310B">
        <w:rPr>
          <w:rFonts w:ascii="Times New Roman" w:hAnsi="Times New Roman" w:cs="Times New Roman"/>
          <w:sz w:val="26"/>
          <w:szCs w:val="26"/>
        </w:rPr>
        <w:t xml:space="preserve"> </w:t>
      </w:r>
      <w:r w:rsidR="00703546" w:rsidRPr="0069310B">
        <w:rPr>
          <w:rFonts w:ascii="Times New Roman" w:hAnsi="Times New Roman" w:cs="Times New Roman"/>
          <w:sz w:val="26"/>
          <w:szCs w:val="26"/>
        </w:rPr>
        <w:t>п</w:t>
      </w:r>
      <w:r w:rsidR="00FD5B2B" w:rsidRPr="0069310B">
        <w:rPr>
          <w:rFonts w:ascii="Times New Roman" w:hAnsi="Times New Roman" w:cs="Times New Roman"/>
          <w:sz w:val="26"/>
          <w:szCs w:val="26"/>
        </w:rPr>
        <w:t>риказ</w:t>
      </w:r>
      <w:r w:rsidR="00B103BE" w:rsidRPr="0069310B">
        <w:rPr>
          <w:rFonts w:ascii="Times New Roman" w:hAnsi="Times New Roman" w:cs="Times New Roman"/>
          <w:sz w:val="26"/>
          <w:szCs w:val="26"/>
        </w:rPr>
        <w:t>е</w:t>
      </w:r>
      <w:r w:rsidR="00FD5B2B" w:rsidRPr="0069310B">
        <w:rPr>
          <w:rFonts w:ascii="Times New Roman" w:hAnsi="Times New Roman" w:cs="Times New Roman"/>
          <w:sz w:val="26"/>
          <w:szCs w:val="26"/>
        </w:rPr>
        <w:t xml:space="preserve"> Минтру</w:t>
      </w:r>
      <w:r w:rsidR="00B103BE" w:rsidRPr="0069310B">
        <w:rPr>
          <w:rFonts w:ascii="Times New Roman" w:hAnsi="Times New Roman" w:cs="Times New Roman"/>
          <w:sz w:val="26"/>
          <w:szCs w:val="26"/>
        </w:rPr>
        <w:t>да России от 29.10.2021 N 771н «</w:t>
      </w:r>
      <w:r w:rsidR="00FD5B2B" w:rsidRPr="0069310B">
        <w:rPr>
          <w:rFonts w:ascii="Times New Roman" w:hAnsi="Times New Roman" w:cs="Times New Roman"/>
          <w:sz w:val="26"/>
          <w:szCs w:val="26"/>
        </w:rPr>
        <w:t>Об утверждении Примерного перечня ежегодно реализуемых работодателем мероприятий по улучшению условий и охраны труда, ликвидации или</w:t>
      </w:r>
      <w:r w:rsidR="00A46BDB">
        <w:rPr>
          <w:rFonts w:ascii="Times New Roman" w:hAnsi="Times New Roman" w:cs="Times New Roman"/>
          <w:sz w:val="26"/>
          <w:szCs w:val="26"/>
        </w:rPr>
        <w:t> </w:t>
      </w:r>
      <w:r w:rsidR="00FD5B2B" w:rsidRPr="0069310B">
        <w:rPr>
          <w:rFonts w:ascii="Times New Roman" w:hAnsi="Times New Roman" w:cs="Times New Roman"/>
          <w:sz w:val="26"/>
          <w:szCs w:val="26"/>
        </w:rPr>
        <w:t>снижению уровней профессиональных рисков либо недопущению повышени</w:t>
      </w:r>
      <w:r w:rsidR="00B103BE" w:rsidRPr="0069310B">
        <w:rPr>
          <w:rFonts w:ascii="Times New Roman" w:hAnsi="Times New Roman" w:cs="Times New Roman"/>
          <w:sz w:val="26"/>
          <w:szCs w:val="26"/>
        </w:rPr>
        <w:t>я их</w:t>
      </w:r>
      <w:r w:rsidR="00A46BDB">
        <w:rPr>
          <w:rFonts w:ascii="Times New Roman" w:hAnsi="Times New Roman" w:cs="Times New Roman"/>
          <w:sz w:val="26"/>
          <w:szCs w:val="26"/>
        </w:rPr>
        <w:t> </w:t>
      </w:r>
      <w:r w:rsidR="00B103BE" w:rsidRPr="0069310B">
        <w:rPr>
          <w:rFonts w:ascii="Times New Roman" w:hAnsi="Times New Roman" w:cs="Times New Roman"/>
          <w:sz w:val="26"/>
          <w:szCs w:val="26"/>
        </w:rPr>
        <w:t>уровней»</w:t>
      </w:r>
      <w:r w:rsidRPr="0069310B">
        <w:rPr>
          <w:rFonts w:ascii="Times New Roman" w:hAnsi="Times New Roman" w:cs="Times New Roman"/>
          <w:sz w:val="26"/>
          <w:szCs w:val="26"/>
        </w:rPr>
        <w:t>.</w:t>
      </w:r>
    </w:p>
    <w:p w:rsidR="00653984" w:rsidRPr="0069310B" w:rsidRDefault="00653984" w:rsidP="00EE7743">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Плане мероприятий по охране труда организации рекомендуется указывать следующие примерные сведения:</w:t>
      </w:r>
    </w:p>
    <w:p w:rsidR="00653984"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а) наименование мероприятий;</w:t>
      </w:r>
    </w:p>
    <w:p w:rsidR="00653984"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б) ожидаемый результат по каждому мероприятию;</w:t>
      </w:r>
    </w:p>
    <w:p w:rsidR="00653984"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сроки реализации по каждому мероприятию;</w:t>
      </w:r>
    </w:p>
    <w:p w:rsidR="00653984"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г) ответственные лица за реализацию мероприятий;</w:t>
      </w:r>
    </w:p>
    <w:p w:rsidR="00653984"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д) выделяемые ресурсы и источники финансирования мероприятий.</w:t>
      </w:r>
    </w:p>
    <w:p w:rsidR="00703546" w:rsidRPr="0069310B" w:rsidRDefault="00703546" w:rsidP="00CB7B52">
      <w:pPr>
        <w:autoSpaceDE w:val="0"/>
        <w:autoSpaceDN w:val="0"/>
        <w:adjustRightInd w:val="0"/>
        <w:spacing w:after="0" w:line="240" w:lineRule="auto"/>
        <w:jc w:val="center"/>
        <w:outlineLvl w:val="0"/>
        <w:rPr>
          <w:rFonts w:ascii="Times New Roman" w:hAnsi="Times New Roman" w:cs="Times New Roman"/>
          <w:sz w:val="26"/>
          <w:szCs w:val="26"/>
        </w:rPr>
      </w:pPr>
    </w:p>
    <w:p w:rsidR="0069310B" w:rsidRPr="0069310B" w:rsidRDefault="0069310B" w:rsidP="00CB7B52">
      <w:pPr>
        <w:autoSpaceDE w:val="0"/>
        <w:autoSpaceDN w:val="0"/>
        <w:adjustRightInd w:val="0"/>
        <w:spacing w:after="0" w:line="240" w:lineRule="auto"/>
        <w:jc w:val="center"/>
        <w:outlineLvl w:val="0"/>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r w:rsidRPr="0069310B">
        <w:rPr>
          <w:rFonts w:ascii="Times New Roman" w:hAnsi="Times New Roman" w:cs="Times New Roman"/>
          <w:b/>
          <w:bCs/>
          <w:sz w:val="26"/>
          <w:szCs w:val="26"/>
        </w:rPr>
        <w:t>Обеспечение функционирования СУОТ</w:t>
      </w:r>
    </w:p>
    <w:p w:rsidR="0069310B" w:rsidRPr="0069310B" w:rsidRDefault="0069310B" w:rsidP="00CB7B52">
      <w:pPr>
        <w:autoSpaceDE w:val="0"/>
        <w:autoSpaceDN w:val="0"/>
        <w:adjustRightInd w:val="0"/>
        <w:spacing w:after="0" w:line="240" w:lineRule="auto"/>
        <w:jc w:val="center"/>
        <w:outlineLvl w:val="0"/>
        <w:rPr>
          <w:rFonts w:ascii="Times New Roman" w:hAnsi="Times New Roman" w:cs="Times New Roman"/>
          <w:b/>
          <w:bCs/>
          <w:sz w:val="26"/>
          <w:szCs w:val="26"/>
        </w:rPr>
      </w:pPr>
    </w:p>
    <w:p w:rsidR="004D5A7E" w:rsidRPr="0069310B" w:rsidRDefault="00653984"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 </w:t>
      </w:r>
      <w:r w:rsidR="004D5A7E" w:rsidRPr="0069310B">
        <w:rPr>
          <w:rFonts w:ascii="Times New Roman" w:hAnsi="Times New Roman" w:cs="Times New Roman"/>
          <w:sz w:val="26"/>
          <w:szCs w:val="26"/>
        </w:rPr>
        <w:t>Для обеспечения функционирования СУОТ работодателю рекомендуется: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б) обеспечивать подготовку работников в области выявления опасностей при</w:t>
      </w:r>
      <w:r w:rsidR="00A46BDB">
        <w:rPr>
          <w:rFonts w:ascii="Times New Roman" w:hAnsi="Times New Roman" w:cs="Times New Roman"/>
          <w:sz w:val="26"/>
          <w:szCs w:val="26"/>
        </w:rPr>
        <w:t> </w:t>
      </w:r>
      <w:r w:rsidRPr="0069310B">
        <w:rPr>
          <w:rFonts w:ascii="Times New Roman" w:hAnsi="Times New Roman" w:cs="Times New Roman"/>
          <w:sz w:val="26"/>
          <w:szCs w:val="26"/>
        </w:rPr>
        <w:t xml:space="preserve">выполнении работ и реализации мер реагирования </w:t>
      </w:r>
      <w:proofErr w:type="gramStart"/>
      <w:r w:rsidRPr="0069310B">
        <w:rPr>
          <w:rFonts w:ascii="Times New Roman" w:hAnsi="Times New Roman" w:cs="Times New Roman"/>
          <w:sz w:val="26"/>
          <w:szCs w:val="26"/>
        </w:rPr>
        <w:t>на</w:t>
      </w:r>
      <w:proofErr w:type="gramEnd"/>
      <w:r w:rsidRPr="0069310B">
        <w:rPr>
          <w:rFonts w:ascii="Times New Roman" w:hAnsi="Times New Roman" w:cs="Times New Roman"/>
          <w:sz w:val="26"/>
          <w:szCs w:val="26"/>
        </w:rPr>
        <w:t xml:space="preserve"> </w:t>
      </w:r>
      <w:proofErr w:type="gramStart"/>
      <w:r w:rsidRPr="0069310B">
        <w:rPr>
          <w:rFonts w:ascii="Times New Roman" w:hAnsi="Times New Roman" w:cs="Times New Roman"/>
          <w:sz w:val="26"/>
          <w:szCs w:val="26"/>
        </w:rPr>
        <w:t>их</w:t>
      </w:r>
      <w:proofErr w:type="gramEnd"/>
      <w:r w:rsidRPr="0069310B">
        <w:rPr>
          <w:rFonts w:ascii="Times New Roman" w:hAnsi="Times New Roman" w:cs="Times New Roman"/>
          <w:sz w:val="26"/>
          <w:szCs w:val="26"/>
        </w:rPr>
        <w:t>;</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обеспечивать непрерывную подготовку и повышение квалификации работников в</w:t>
      </w:r>
      <w:r w:rsidR="00A46BDB">
        <w:rPr>
          <w:rFonts w:ascii="Times New Roman" w:hAnsi="Times New Roman" w:cs="Times New Roman"/>
          <w:sz w:val="26"/>
          <w:szCs w:val="26"/>
        </w:rPr>
        <w:t> </w:t>
      </w:r>
      <w:r w:rsidRPr="0069310B">
        <w:rPr>
          <w:rFonts w:ascii="Times New Roman" w:hAnsi="Times New Roman" w:cs="Times New Roman"/>
          <w:sz w:val="26"/>
          <w:szCs w:val="26"/>
        </w:rPr>
        <w:t>области охраны труда;</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г) документировать информацию об обучении и повышении квалификации работников в</w:t>
      </w:r>
      <w:r w:rsidR="00A46BDB">
        <w:rPr>
          <w:rFonts w:ascii="Times New Roman" w:hAnsi="Times New Roman" w:cs="Times New Roman"/>
          <w:sz w:val="26"/>
          <w:szCs w:val="26"/>
        </w:rPr>
        <w:t> </w:t>
      </w:r>
      <w:r w:rsidRPr="0069310B">
        <w:rPr>
          <w:rFonts w:ascii="Times New Roman" w:hAnsi="Times New Roman" w:cs="Times New Roman"/>
          <w:sz w:val="26"/>
          <w:szCs w:val="26"/>
        </w:rPr>
        <w:t>области охраны труда.</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lastRenderedPageBreak/>
        <w:t>Организация процесса обучения и проверки знаний требований охраны труда осуществляется работ</w:t>
      </w:r>
      <w:r w:rsidR="00C45BD9" w:rsidRPr="0069310B">
        <w:rPr>
          <w:rFonts w:ascii="Times New Roman" w:hAnsi="Times New Roman" w:cs="Times New Roman"/>
          <w:sz w:val="26"/>
          <w:szCs w:val="26"/>
        </w:rPr>
        <w:t xml:space="preserve">одателем в соответствии с требованиями постановления Правительства Российской Федерации от 24.12.2021 N 2464 «О порядке </w:t>
      </w:r>
      <w:proofErr w:type="gramStart"/>
      <w:r w:rsidR="00C45BD9" w:rsidRPr="0069310B">
        <w:rPr>
          <w:rFonts w:ascii="Times New Roman" w:hAnsi="Times New Roman" w:cs="Times New Roman"/>
          <w:sz w:val="26"/>
          <w:szCs w:val="26"/>
        </w:rPr>
        <w:t>обучения по охране</w:t>
      </w:r>
      <w:proofErr w:type="gramEnd"/>
      <w:r w:rsidR="00C45BD9" w:rsidRPr="0069310B">
        <w:rPr>
          <w:rFonts w:ascii="Times New Roman" w:hAnsi="Times New Roman" w:cs="Times New Roman"/>
          <w:sz w:val="26"/>
          <w:szCs w:val="26"/>
        </w:rPr>
        <w:t xml:space="preserve"> труда и</w:t>
      </w:r>
      <w:r w:rsidR="00A46BDB">
        <w:rPr>
          <w:rFonts w:ascii="Times New Roman" w:hAnsi="Times New Roman" w:cs="Times New Roman"/>
          <w:sz w:val="26"/>
          <w:szCs w:val="26"/>
        </w:rPr>
        <w:t> </w:t>
      </w:r>
      <w:r w:rsidR="00C45BD9" w:rsidRPr="0069310B">
        <w:rPr>
          <w:rFonts w:ascii="Times New Roman" w:hAnsi="Times New Roman" w:cs="Times New Roman"/>
          <w:sz w:val="26"/>
          <w:szCs w:val="26"/>
        </w:rPr>
        <w:t xml:space="preserve">проверки знания требований охраны труда».  </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Рекомендуется информировать работников в рамках СУОТ:</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а) о политике и целях в области охраны труда;</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б) о системе стимулирования за соблюдение государственных нормативных требований охраны труда и об ответственности за их нарушение;</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о результатах расследования несчастных случаев на производстве и микротравм (микроповреждений);</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г) об опасностях и рисках на своих рабочих местах, а также разработанных в</w:t>
      </w:r>
      <w:r w:rsidR="00A46BDB">
        <w:rPr>
          <w:rFonts w:ascii="Times New Roman" w:hAnsi="Times New Roman" w:cs="Times New Roman"/>
          <w:sz w:val="26"/>
          <w:szCs w:val="26"/>
        </w:rPr>
        <w:t> </w:t>
      </w:r>
      <w:r w:rsidRPr="0069310B">
        <w:rPr>
          <w:rFonts w:ascii="Times New Roman" w:hAnsi="Times New Roman" w:cs="Times New Roman"/>
          <w:sz w:val="26"/>
          <w:szCs w:val="26"/>
        </w:rPr>
        <w:t>их</w:t>
      </w:r>
      <w:r w:rsidR="00A46BDB">
        <w:rPr>
          <w:rFonts w:ascii="Times New Roman" w:hAnsi="Times New Roman" w:cs="Times New Roman"/>
          <w:sz w:val="26"/>
          <w:szCs w:val="26"/>
        </w:rPr>
        <w:t> </w:t>
      </w:r>
      <w:r w:rsidRPr="0069310B">
        <w:rPr>
          <w:rFonts w:ascii="Times New Roman" w:hAnsi="Times New Roman" w:cs="Times New Roman"/>
          <w:sz w:val="26"/>
          <w:szCs w:val="26"/>
        </w:rPr>
        <w:t>отношении мерах управления.</w:t>
      </w:r>
    </w:p>
    <w:p w:rsidR="004D5A7E" w:rsidRPr="0069310B" w:rsidRDefault="004D5A7E" w:rsidP="00CB7B52">
      <w:pPr>
        <w:autoSpaceDE w:val="0"/>
        <w:autoSpaceDN w:val="0"/>
        <w:adjustRightInd w:val="0"/>
        <w:spacing w:after="0" w:line="240" w:lineRule="auto"/>
        <w:jc w:val="both"/>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r w:rsidRPr="0069310B">
        <w:rPr>
          <w:rFonts w:ascii="Times New Roman" w:hAnsi="Times New Roman" w:cs="Times New Roman"/>
          <w:b/>
          <w:bCs/>
          <w:sz w:val="26"/>
          <w:szCs w:val="26"/>
        </w:rPr>
        <w:t>Функционирование</w:t>
      </w:r>
      <w:r w:rsidR="00970284" w:rsidRPr="0069310B">
        <w:rPr>
          <w:rFonts w:ascii="Times New Roman" w:hAnsi="Times New Roman" w:cs="Times New Roman"/>
          <w:b/>
          <w:bCs/>
          <w:sz w:val="26"/>
          <w:szCs w:val="26"/>
        </w:rPr>
        <w:t xml:space="preserve"> СУОТ</w:t>
      </w:r>
    </w:p>
    <w:p w:rsidR="004D5A7E" w:rsidRPr="0069310B" w:rsidRDefault="004D5A7E" w:rsidP="00CB7B52">
      <w:pPr>
        <w:autoSpaceDE w:val="0"/>
        <w:autoSpaceDN w:val="0"/>
        <w:adjustRightInd w:val="0"/>
        <w:spacing w:after="0" w:line="240" w:lineRule="auto"/>
        <w:jc w:val="both"/>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Основными процессами по охране труда являются: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а) специальная оценка условий труда (далее - СОУТ);</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б) оценка профессиональных рисков (далее - </w:t>
      </w:r>
      <w:proofErr w:type="gramStart"/>
      <w:r w:rsidRPr="0069310B">
        <w:rPr>
          <w:rFonts w:ascii="Times New Roman" w:hAnsi="Times New Roman" w:cs="Times New Roman"/>
          <w:sz w:val="26"/>
          <w:szCs w:val="26"/>
        </w:rPr>
        <w:t>ОПР</w:t>
      </w:r>
      <w:proofErr w:type="gramEnd"/>
      <w:r w:rsidRPr="0069310B">
        <w:rPr>
          <w:rFonts w:ascii="Times New Roman" w:hAnsi="Times New Roman" w:cs="Times New Roman"/>
          <w:sz w:val="26"/>
          <w:szCs w:val="26"/>
        </w:rPr>
        <w:t>);</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2" w:name="Par152"/>
      <w:bookmarkEnd w:id="2"/>
      <w:r w:rsidRPr="0069310B">
        <w:rPr>
          <w:rFonts w:ascii="Times New Roman" w:hAnsi="Times New Roman" w:cs="Times New Roman"/>
          <w:sz w:val="26"/>
          <w:szCs w:val="26"/>
        </w:rPr>
        <w:t>в) проведение медицинских осмотров и освидетельствований работников;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г) проведение обучения работников;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3" w:name="Par154"/>
      <w:bookmarkEnd w:id="3"/>
      <w:r w:rsidRPr="0069310B">
        <w:rPr>
          <w:rFonts w:ascii="Times New Roman" w:hAnsi="Times New Roman" w:cs="Times New Roman"/>
          <w:sz w:val="26"/>
          <w:szCs w:val="26"/>
        </w:rPr>
        <w:t xml:space="preserve">д) обеспечение работников средствами индивидуальной защиты (далее - </w:t>
      </w:r>
      <w:proofErr w:type="gramStart"/>
      <w:r w:rsidRPr="0069310B">
        <w:rPr>
          <w:rFonts w:ascii="Times New Roman" w:hAnsi="Times New Roman" w:cs="Times New Roman"/>
          <w:sz w:val="26"/>
          <w:szCs w:val="26"/>
        </w:rPr>
        <w:t>СИЗ</w:t>
      </w:r>
      <w:proofErr w:type="gramEnd"/>
      <w:r w:rsidRPr="0069310B">
        <w:rPr>
          <w:rFonts w:ascii="Times New Roman" w:hAnsi="Times New Roman" w:cs="Times New Roman"/>
          <w:sz w:val="26"/>
          <w:szCs w:val="26"/>
        </w:rPr>
        <w:t>);</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4" w:name="Par155"/>
      <w:bookmarkEnd w:id="4"/>
      <w:r w:rsidRPr="0069310B">
        <w:rPr>
          <w:rFonts w:ascii="Times New Roman" w:hAnsi="Times New Roman" w:cs="Times New Roman"/>
          <w:sz w:val="26"/>
          <w:szCs w:val="26"/>
        </w:rPr>
        <w:t>е) обеспечение безопасности работников при эксплуатации зданий и сооружений;</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ж) обеспечение безопасности работников при эксплуатации оборудования;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з) обеспечение безопасности работников при осуществлении технологических процессов;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и) обеспечение безопасности работников при эксплуатации применяемых инструментов;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к) обеспечение безопасности работников при применении сырья и материалов;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5" w:name="Par160"/>
      <w:bookmarkEnd w:id="5"/>
      <w:r w:rsidRPr="0069310B">
        <w:rPr>
          <w:rFonts w:ascii="Times New Roman" w:hAnsi="Times New Roman" w:cs="Times New Roman"/>
          <w:sz w:val="26"/>
          <w:szCs w:val="26"/>
        </w:rPr>
        <w:t>л) обеспечение безопасности работников подрядных организаций;</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6" w:name="Par161"/>
      <w:bookmarkEnd w:id="6"/>
      <w:r w:rsidRPr="0069310B">
        <w:rPr>
          <w:rFonts w:ascii="Times New Roman" w:hAnsi="Times New Roman" w:cs="Times New Roman"/>
          <w:sz w:val="26"/>
          <w:szCs w:val="26"/>
        </w:rPr>
        <w:t>м) санитарно-бытовое обеспечение работников;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н) выдача работникам молока или других равноценных пищевых продуктов;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о) обеспечение работников лечебно-профилактическим питанием;</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п) обеспечение соответствующих режимов труда и отдыха работников в соответствии с</w:t>
      </w:r>
      <w:r w:rsidR="00A46BDB">
        <w:rPr>
          <w:rFonts w:ascii="Times New Roman" w:hAnsi="Times New Roman" w:cs="Times New Roman"/>
          <w:sz w:val="26"/>
          <w:szCs w:val="26"/>
        </w:rPr>
        <w:t> </w:t>
      </w:r>
      <w:r w:rsidRPr="0069310B">
        <w:rPr>
          <w:rFonts w:ascii="Times New Roman" w:hAnsi="Times New Roman" w:cs="Times New Roman"/>
          <w:sz w:val="26"/>
          <w:szCs w:val="26"/>
        </w:rPr>
        <w:t>трудовым законодательством и иными нормативными правовыми актами, содержащими нормы трудового права;</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 обеспечение социального страхования работников;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7" w:name="Par166"/>
      <w:bookmarkEnd w:id="7"/>
      <w:r w:rsidRPr="0069310B">
        <w:rPr>
          <w:rFonts w:ascii="Times New Roman" w:hAnsi="Times New Roman" w:cs="Times New Roman"/>
          <w:sz w:val="26"/>
          <w:szCs w:val="26"/>
        </w:rPr>
        <w:t>с) взаимодействие с государственными надзорными органами, органами исполнительной власти и профсоюзного контроля;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8" w:name="Par167"/>
      <w:bookmarkEnd w:id="8"/>
      <w:r w:rsidRPr="0069310B">
        <w:rPr>
          <w:rFonts w:ascii="Times New Roman" w:hAnsi="Times New Roman" w:cs="Times New Roman"/>
          <w:sz w:val="26"/>
          <w:szCs w:val="26"/>
        </w:rPr>
        <w:t>т) реагирование на аварийные ситуации;</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у) реагирование на несчастные случаи;</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bookmarkStart w:id="9" w:name="Par169"/>
      <w:bookmarkEnd w:id="9"/>
      <w:r w:rsidRPr="0069310B">
        <w:rPr>
          <w:rFonts w:ascii="Times New Roman" w:hAnsi="Times New Roman" w:cs="Times New Roman"/>
          <w:sz w:val="26"/>
          <w:szCs w:val="26"/>
        </w:rPr>
        <w:t>ф) реагирование на профессиональные заболевания.</w:t>
      </w:r>
    </w:p>
    <w:p w:rsidR="0069310B" w:rsidRPr="0069310B" w:rsidRDefault="0069310B" w:rsidP="00CB7B52">
      <w:pPr>
        <w:autoSpaceDE w:val="0"/>
        <w:autoSpaceDN w:val="0"/>
        <w:adjustRightInd w:val="0"/>
        <w:spacing w:after="0" w:line="240" w:lineRule="auto"/>
        <w:jc w:val="center"/>
        <w:outlineLvl w:val="0"/>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r w:rsidRPr="0069310B">
        <w:rPr>
          <w:rFonts w:ascii="Times New Roman" w:hAnsi="Times New Roman" w:cs="Times New Roman"/>
          <w:b/>
          <w:bCs/>
          <w:sz w:val="26"/>
          <w:szCs w:val="26"/>
        </w:rPr>
        <w:t>Оценка результатов деятельности</w:t>
      </w:r>
    </w:p>
    <w:p w:rsidR="0069310B" w:rsidRPr="0069310B" w:rsidRDefault="0069310B" w:rsidP="00CB7B52">
      <w:pPr>
        <w:autoSpaceDE w:val="0"/>
        <w:autoSpaceDN w:val="0"/>
        <w:adjustRightInd w:val="0"/>
        <w:spacing w:after="0" w:line="240" w:lineRule="auto"/>
        <w:jc w:val="center"/>
        <w:outlineLvl w:val="0"/>
        <w:rPr>
          <w:rFonts w:ascii="Times New Roman" w:hAnsi="Times New Roman" w:cs="Times New Roman"/>
          <w:b/>
          <w:bCs/>
          <w:sz w:val="26"/>
          <w:szCs w:val="26"/>
        </w:rPr>
      </w:pP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w:t>
      </w:r>
      <w:r w:rsidR="00970284" w:rsidRPr="0069310B">
        <w:rPr>
          <w:rFonts w:ascii="Times New Roman" w:hAnsi="Times New Roman" w:cs="Times New Roman"/>
          <w:sz w:val="26"/>
          <w:szCs w:val="26"/>
        </w:rPr>
        <w:t xml:space="preserve">ния работ повышенной опасности; </w:t>
      </w:r>
      <w:r w:rsidRPr="0069310B">
        <w:rPr>
          <w:rFonts w:ascii="Times New Roman" w:hAnsi="Times New Roman" w:cs="Times New Roman"/>
          <w:sz w:val="26"/>
          <w:szCs w:val="26"/>
        </w:rPr>
        <w:t>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lastRenderedPageBreak/>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69310B">
        <w:rPr>
          <w:rFonts w:ascii="Times New Roman" w:hAnsi="Times New Roman" w:cs="Times New Roman"/>
          <w:sz w:val="26"/>
          <w:szCs w:val="26"/>
        </w:rPr>
        <w:t>обучение по охране</w:t>
      </w:r>
      <w:proofErr w:type="gramEnd"/>
      <w:r w:rsidRPr="0069310B">
        <w:rPr>
          <w:rFonts w:ascii="Times New Roman" w:hAnsi="Times New Roman" w:cs="Times New Roman"/>
          <w:sz w:val="26"/>
          <w:szCs w:val="26"/>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w:t>
      </w:r>
      <w:r w:rsidR="00A46BDB">
        <w:rPr>
          <w:rFonts w:ascii="Times New Roman" w:hAnsi="Times New Roman" w:cs="Times New Roman"/>
          <w:sz w:val="26"/>
          <w:szCs w:val="26"/>
        </w:rPr>
        <w:t> </w:t>
      </w:r>
      <w:r w:rsidRPr="0069310B">
        <w:rPr>
          <w:rFonts w:ascii="Times New Roman" w:hAnsi="Times New Roman" w:cs="Times New Roman"/>
          <w:sz w:val="26"/>
          <w:szCs w:val="26"/>
        </w:rPr>
        <w:t>исполнения мероприятий по охране труда, содержащую результаты контроля, измерений, анализа и оценки показателей деятельности.</w:t>
      </w: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4D5A7E" w:rsidRPr="0069310B" w:rsidRDefault="004D5A7E" w:rsidP="00CB7B52">
      <w:pPr>
        <w:autoSpaceDE w:val="0"/>
        <w:autoSpaceDN w:val="0"/>
        <w:adjustRightInd w:val="0"/>
        <w:spacing w:after="0" w:line="240" w:lineRule="auto"/>
        <w:jc w:val="both"/>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jc w:val="center"/>
        <w:outlineLvl w:val="0"/>
        <w:rPr>
          <w:rFonts w:ascii="Times New Roman" w:hAnsi="Times New Roman" w:cs="Times New Roman"/>
          <w:b/>
          <w:bCs/>
          <w:sz w:val="26"/>
          <w:szCs w:val="26"/>
        </w:rPr>
      </w:pPr>
      <w:r w:rsidRPr="0069310B">
        <w:rPr>
          <w:rFonts w:ascii="Times New Roman" w:hAnsi="Times New Roman" w:cs="Times New Roman"/>
          <w:b/>
          <w:bCs/>
          <w:sz w:val="26"/>
          <w:szCs w:val="26"/>
        </w:rPr>
        <w:t>Улучшение функционирования СУОТ</w:t>
      </w:r>
    </w:p>
    <w:p w:rsidR="004D5A7E" w:rsidRPr="0069310B" w:rsidRDefault="004D5A7E" w:rsidP="00CB7B52">
      <w:pPr>
        <w:autoSpaceDE w:val="0"/>
        <w:autoSpaceDN w:val="0"/>
        <w:adjustRightInd w:val="0"/>
        <w:spacing w:after="0" w:line="240" w:lineRule="auto"/>
        <w:jc w:val="both"/>
        <w:rPr>
          <w:rFonts w:ascii="Times New Roman" w:hAnsi="Times New Roman" w:cs="Times New Roman"/>
          <w:sz w:val="26"/>
          <w:szCs w:val="26"/>
        </w:rPr>
      </w:pPr>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9310B">
        <w:rPr>
          <w:rFonts w:ascii="Times New Roman" w:hAnsi="Times New Roman" w:cs="Times New Roman"/>
          <w:sz w:val="26"/>
          <w:szCs w:val="26"/>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w:t>
      </w:r>
      <w:r w:rsidR="00A46BDB">
        <w:rPr>
          <w:rFonts w:ascii="Times New Roman" w:hAnsi="Times New Roman" w:cs="Times New Roman"/>
          <w:sz w:val="26"/>
          <w:szCs w:val="26"/>
        </w:rPr>
        <w:t> </w:t>
      </w:r>
      <w:r w:rsidRPr="0069310B">
        <w:rPr>
          <w:rFonts w:ascii="Times New Roman" w:hAnsi="Times New Roman" w:cs="Times New Roman"/>
          <w:sz w:val="26"/>
          <w:szCs w:val="26"/>
        </w:rPr>
        <w:t>(или)</w:t>
      </w:r>
      <w:r w:rsidR="00A46BDB">
        <w:rPr>
          <w:rFonts w:ascii="Times New Roman" w:hAnsi="Times New Roman" w:cs="Times New Roman"/>
          <w:sz w:val="26"/>
          <w:szCs w:val="26"/>
        </w:rPr>
        <w:t> </w:t>
      </w:r>
      <w:r w:rsidRPr="0069310B">
        <w:rPr>
          <w:rFonts w:ascii="Times New Roman" w:hAnsi="Times New Roman" w:cs="Times New Roman"/>
          <w:sz w:val="26"/>
          <w:szCs w:val="26"/>
        </w:rPr>
        <w:t>их</w:t>
      </w:r>
      <w:r w:rsidR="00A46BDB">
        <w:rPr>
          <w:rFonts w:ascii="Times New Roman" w:hAnsi="Times New Roman" w:cs="Times New Roman"/>
          <w:sz w:val="26"/>
          <w:szCs w:val="26"/>
        </w:rPr>
        <w:t> </w:t>
      </w:r>
      <w:r w:rsidRPr="0069310B">
        <w:rPr>
          <w:rFonts w:ascii="Times New Roman" w:hAnsi="Times New Roman" w:cs="Times New Roman"/>
          <w:sz w:val="26"/>
          <w:szCs w:val="26"/>
        </w:rPr>
        <w:t>уполномоченных представителей, а также иных заинтересованных сторон.</w:t>
      </w:r>
      <w:proofErr w:type="gramEnd"/>
    </w:p>
    <w:p w:rsidR="004D5A7E" w:rsidRPr="0069310B"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w:t>
      </w:r>
      <w:r w:rsidR="00A46BDB">
        <w:rPr>
          <w:rFonts w:ascii="Times New Roman" w:hAnsi="Times New Roman" w:cs="Times New Roman"/>
          <w:sz w:val="26"/>
          <w:szCs w:val="26"/>
        </w:rPr>
        <w:t> </w:t>
      </w:r>
      <w:r w:rsidRPr="0069310B">
        <w:rPr>
          <w:rFonts w:ascii="Times New Roman" w:hAnsi="Times New Roman" w:cs="Times New Roman"/>
          <w:sz w:val="26"/>
          <w:szCs w:val="26"/>
        </w:rPr>
        <w:t>совершенствованию функционирования СУОТ.</w:t>
      </w:r>
    </w:p>
    <w:p w:rsidR="004D5A7E" w:rsidRDefault="004D5A7E" w:rsidP="00CB7B52">
      <w:pPr>
        <w:autoSpaceDE w:val="0"/>
        <w:autoSpaceDN w:val="0"/>
        <w:adjustRightInd w:val="0"/>
        <w:spacing w:after="0" w:line="240" w:lineRule="auto"/>
        <w:ind w:firstLine="540"/>
        <w:jc w:val="both"/>
        <w:rPr>
          <w:rFonts w:ascii="Times New Roman" w:hAnsi="Times New Roman" w:cs="Times New Roman"/>
          <w:sz w:val="26"/>
          <w:szCs w:val="26"/>
        </w:rPr>
      </w:pPr>
      <w:r w:rsidRPr="0069310B">
        <w:rPr>
          <w:rFonts w:ascii="Times New Roman" w:hAnsi="Times New Roman" w:cs="Times New Roman"/>
          <w:sz w:val="26"/>
          <w:szCs w:val="26"/>
        </w:rPr>
        <w:t xml:space="preserve">Корректирующие действия рекомендуется </w:t>
      </w:r>
      <w:proofErr w:type="gramStart"/>
      <w:r w:rsidRPr="0069310B">
        <w:rPr>
          <w:rFonts w:ascii="Times New Roman" w:hAnsi="Times New Roman" w:cs="Times New Roman"/>
          <w:sz w:val="26"/>
          <w:szCs w:val="26"/>
        </w:rPr>
        <w:t>разрабатывать</w:t>
      </w:r>
      <w:proofErr w:type="gramEnd"/>
      <w:r w:rsidRPr="0069310B">
        <w:rPr>
          <w:rFonts w:ascii="Times New Roman" w:hAnsi="Times New Roman" w:cs="Times New Roman"/>
          <w:sz w:val="26"/>
          <w:szCs w:val="26"/>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w:t>
      </w:r>
      <w:r w:rsidR="00A46BDB">
        <w:rPr>
          <w:rFonts w:ascii="Times New Roman" w:hAnsi="Times New Roman" w:cs="Times New Roman"/>
          <w:sz w:val="26"/>
          <w:szCs w:val="26"/>
        </w:rPr>
        <w:t> </w:t>
      </w:r>
      <w:r w:rsidRPr="0069310B">
        <w:rPr>
          <w:rFonts w:ascii="Times New Roman" w:hAnsi="Times New Roman" w:cs="Times New Roman"/>
          <w:sz w:val="26"/>
          <w:szCs w:val="26"/>
        </w:rPr>
        <w:t>работников и (или) их уполномоченных представителей, а также иных заинтересованных сторон.</w:t>
      </w:r>
    </w:p>
    <w:p w:rsidR="00A46BDB" w:rsidRPr="0069310B" w:rsidRDefault="00A46BDB" w:rsidP="00CB7B52">
      <w:pPr>
        <w:autoSpaceDE w:val="0"/>
        <w:autoSpaceDN w:val="0"/>
        <w:adjustRightInd w:val="0"/>
        <w:spacing w:after="0" w:line="240" w:lineRule="auto"/>
        <w:ind w:firstLine="540"/>
        <w:jc w:val="both"/>
        <w:rPr>
          <w:rFonts w:ascii="Times New Roman" w:hAnsi="Times New Roman" w:cs="Times New Roman"/>
          <w:sz w:val="26"/>
          <w:szCs w:val="26"/>
        </w:rPr>
      </w:pPr>
    </w:p>
    <w:p w:rsidR="004D5A7E" w:rsidRPr="0069310B" w:rsidRDefault="00903255" w:rsidP="00CB7B5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Обращаем внимание, что р</w:t>
      </w:r>
      <w:r w:rsidR="004D5A7E" w:rsidRPr="0069310B">
        <w:rPr>
          <w:rFonts w:ascii="Times New Roman" w:hAnsi="Times New Roman" w:cs="Times New Roman"/>
          <w:sz w:val="26"/>
          <w:szCs w:val="26"/>
        </w:rPr>
        <w:t xml:space="preserve">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rsidR="004D5A7E" w:rsidRPr="0069310B">
        <w:rPr>
          <w:rFonts w:ascii="Times New Roman" w:hAnsi="Times New Roman" w:cs="Times New Roman"/>
          <w:sz w:val="26"/>
          <w:szCs w:val="26"/>
        </w:rPr>
        <w:t>необходимую</w:t>
      </w:r>
      <w:proofErr w:type="gramEnd"/>
      <w:r w:rsidR="004D5A7E" w:rsidRPr="0069310B">
        <w:rPr>
          <w:rFonts w:ascii="Times New Roman" w:hAnsi="Times New Roman" w:cs="Times New Roman"/>
          <w:sz w:val="26"/>
          <w:szCs w:val="26"/>
        </w:rPr>
        <w:t xml:space="preserve"> ему СУОТ.</w:t>
      </w:r>
    </w:p>
    <w:p w:rsidR="004D5A7E" w:rsidRPr="0069310B" w:rsidRDefault="004D5A7E" w:rsidP="00CB7B52">
      <w:pPr>
        <w:autoSpaceDE w:val="0"/>
        <w:autoSpaceDN w:val="0"/>
        <w:adjustRightInd w:val="0"/>
        <w:spacing w:after="0" w:line="240" w:lineRule="auto"/>
        <w:jc w:val="both"/>
        <w:rPr>
          <w:rFonts w:ascii="Times New Roman" w:hAnsi="Times New Roman" w:cs="Times New Roman"/>
          <w:sz w:val="26"/>
          <w:szCs w:val="26"/>
        </w:rPr>
      </w:pPr>
    </w:p>
    <w:p w:rsidR="00350A2B" w:rsidRDefault="00350A2B" w:rsidP="00CB7B52">
      <w:pPr>
        <w:autoSpaceDE w:val="0"/>
        <w:autoSpaceDN w:val="0"/>
        <w:adjustRightInd w:val="0"/>
        <w:spacing w:after="0" w:line="240" w:lineRule="auto"/>
        <w:jc w:val="both"/>
        <w:rPr>
          <w:rFonts w:ascii="Times New Roman" w:hAnsi="Times New Roman" w:cs="Times New Roman"/>
          <w:sz w:val="26"/>
          <w:szCs w:val="26"/>
        </w:rPr>
      </w:pPr>
    </w:p>
    <w:p w:rsidR="00903255" w:rsidRPr="0069310B" w:rsidRDefault="00903255" w:rsidP="00CB7B52">
      <w:pPr>
        <w:autoSpaceDE w:val="0"/>
        <w:autoSpaceDN w:val="0"/>
        <w:adjustRightInd w:val="0"/>
        <w:spacing w:after="0" w:line="240" w:lineRule="auto"/>
        <w:jc w:val="both"/>
        <w:rPr>
          <w:rFonts w:ascii="Times New Roman" w:hAnsi="Times New Roman" w:cs="Times New Roman"/>
          <w:sz w:val="26"/>
          <w:szCs w:val="26"/>
        </w:rPr>
      </w:pPr>
    </w:p>
    <w:p w:rsidR="00C54E73" w:rsidRPr="0069310B" w:rsidRDefault="00C54E73" w:rsidP="00C54E73">
      <w:pPr>
        <w:spacing w:after="0" w:line="240" w:lineRule="auto"/>
        <w:ind w:firstLine="709"/>
        <w:jc w:val="center"/>
        <w:rPr>
          <w:rFonts w:ascii="Times New Roman" w:hAnsi="Times New Roman" w:cs="Times New Roman"/>
          <w:b/>
          <w:sz w:val="26"/>
          <w:szCs w:val="26"/>
        </w:rPr>
      </w:pPr>
      <w:r w:rsidRPr="0069310B">
        <w:rPr>
          <w:rFonts w:ascii="Times New Roman" w:hAnsi="Times New Roman" w:cs="Times New Roman"/>
          <w:b/>
          <w:sz w:val="26"/>
          <w:szCs w:val="26"/>
        </w:rPr>
        <w:t xml:space="preserve">Управление экономики Администрации Северодвинска, </w:t>
      </w:r>
    </w:p>
    <w:p w:rsidR="00C54E73" w:rsidRPr="0069310B" w:rsidRDefault="00C54E73" w:rsidP="00C54E73">
      <w:pPr>
        <w:spacing w:after="0" w:line="240" w:lineRule="auto"/>
        <w:ind w:firstLine="709"/>
        <w:jc w:val="center"/>
        <w:rPr>
          <w:rFonts w:ascii="Times New Roman" w:hAnsi="Times New Roman" w:cs="Times New Roman"/>
          <w:b/>
          <w:sz w:val="26"/>
          <w:szCs w:val="26"/>
        </w:rPr>
      </w:pPr>
      <w:r w:rsidRPr="0069310B">
        <w:rPr>
          <w:rFonts w:ascii="Times New Roman" w:hAnsi="Times New Roman" w:cs="Times New Roman"/>
          <w:b/>
          <w:sz w:val="26"/>
          <w:szCs w:val="26"/>
        </w:rPr>
        <w:t>г. Северодвинск, ул. Бойчука, 3, кабинет 309,</w:t>
      </w:r>
    </w:p>
    <w:p w:rsidR="00C54E73" w:rsidRPr="0069310B" w:rsidRDefault="00C54E73" w:rsidP="00C54E73">
      <w:pPr>
        <w:spacing w:after="0" w:line="240" w:lineRule="auto"/>
        <w:ind w:firstLine="709"/>
        <w:jc w:val="center"/>
        <w:rPr>
          <w:rFonts w:ascii="Times New Roman" w:hAnsi="Times New Roman" w:cs="Times New Roman"/>
          <w:b/>
          <w:sz w:val="26"/>
          <w:szCs w:val="26"/>
        </w:rPr>
      </w:pPr>
      <w:r w:rsidRPr="0069310B">
        <w:rPr>
          <w:rFonts w:ascii="Times New Roman" w:hAnsi="Times New Roman" w:cs="Times New Roman"/>
          <w:b/>
          <w:sz w:val="26"/>
          <w:szCs w:val="26"/>
        </w:rPr>
        <w:t>тел./факс 8(8184) 583008, guardwork@adm.severodvinsk.ru</w:t>
      </w:r>
    </w:p>
    <w:p w:rsidR="003040AA" w:rsidRPr="0069310B" w:rsidRDefault="00CB7B52" w:rsidP="00B57FEA">
      <w:pPr>
        <w:autoSpaceDE w:val="0"/>
        <w:autoSpaceDN w:val="0"/>
        <w:adjustRightInd w:val="0"/>
        <w:spacing w:after="0" w:line="240" w:lineRule="auto"/>
        <w:rPr>
          <w:rFonts w:ascii="Times New Roman" w:hAnsi="Times New Roman" w:cs="Times New Roman"/>
          <w:sz w:val="26"/>
          <w:szCs w:val="26"/>
        </w:rPr>
      </w:pPr>
      <w:r w:rsidRPr="0069310B">
        <w:rPr>
          <w:rFonts w:ascii="Times New Roman" w:hAnsi="Times New Roman" w:cs="Times New Roman"/>
          <w:sz w:val="26"/>
          <w:szCs w:val="26"/>
        </w:rPr>
        <w:t xml:space="preserve"> </w:t>
      </w:r>
    </w:p>
    <w:sectPr w:rsidR="003040AA" w:rsidRPr="0069310B" w:rsidSect="00DA04F3">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13"/>
    <w:rsid w:val="00031917"/>
    <w:rsid w:val="000729C4"/>
    <w:rsid w:val="000D42B3"/>
    <w:rsid w:val="00147972"/>
    <w:rsid w:val="00194031"/>
    <w:rsid w:val="00195922"/>
    <w:rsid w:val="001A5BF8"/>
    <w:rsid w:val="001D2125"/>
    <w:rsid w:val="001E4254"/>
    <w:rsid w:val="001F2FBE"/>
    <w:rsid w:val="00242EAB"/>
    <w:rsid w:val="00297E09"/>
    <w:rsid w:val="00313271"/>
    <w:rsid w:val="00314F61"/>
    <w:rsid w:val="00350A2B"/>
    <w:rsid w:val="003C1C13"/>
    <w:rsid w:val="003E21B2"/>
    <w:rsid w:val="003E68CD"/>
    <w:rsid w:val="004573EC"/>
    <w:rsid w:val="004B1C57"/>
    <w:rsid w:val="004C0F0A"/>
    <w:rsid w:val="004C6D18"/>
    <w:rsid w:val="004D5A7E"/>
    <w:rsid w:val="00642909"/>
    <w:rsid w:val="00653984"/>
    <w:rsid w:val="00692E30"/>
    <w:rsid w:val="0069310B"/>
    <w:rsid w:val="00703546"/>
    <w:rsid w:val="007B21B1"/>
    <w:rsid w:val="008026FC"/>
    <w:rsid w:val="008D21F3"/>
    <w:rsid w:val="00903255"/>
    <w:rsid w:val="00930C9F"/>
    <w:rsid w:val="00970284"/>
    <w:rsid w:val="00986F60"/>
    <w:rsid w:val="009C0AC0"/>
    <w:rsid w:val="00A24B26"/>
    <w:rsid w:val="00A32848"/>
    <w:rsid w:val="00A46BDB"/>
    <w:rsid w:val="00A86D75"/>
    <w:rsid w:val="00AC5B2A"/>
    <w:rsid w:val="00AD750F"/>
    <w:rsid w:val="00AE7F5F"/>
    <w:rsid w:val="00AF13B8"/>
    <w:rsid w:val="00B103BE"/>
    <w:rsid w:val="00B57FEA"/>
    <w:rsid w:val="00B83AE9"/>
    <w:rsid w:val="00BC51B3"/>
    <w:rsid w:val="00BF0B9A"/>
    <w:rsid w:val="00C45BD9"/>
    <w:rsid w:val="00C54E73"/>
    <w:rsid w:val="00CA694B"/>
    <w:rsid w:val="00CB7B52"/>
    <w:rsid w:val="00DA04F3"/>
    <w:rsid w:val="00E03DCF"/>
    <w:rsid w:val="00E76A01"/>
    <w:rsid w:val="00EE7743"/>
    <w:rsid w:val="00F0549F"/>
    <w:rsid w:val="00FD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23CCAD5895F56D162C395E89CC9F2A250EC71E45EF205A4765DAE1FF0EDDCC494A718499771BCF44905A783B0A78CDC42525857A3F1A6jEo0J" TargetMode="External"/><Relationship Id="rId3" Type="http://schemas.microsoft.com/office/2007/relationships/stylesWithEffects" Target="stylesWithEffects.xml"/><Relationship Id="rId7" Type="http://schemas.openxmlformats.org/officeDocument/2006/relationships/hyperlink" Target="consultantplus://offline/ref=D15AC742FC5B65F2E2336B891837EBD58FBB9F61F5BFADBCD25C6A5B85A084A5B36368AAE25B23BA0756AF0FB7E6123ECC0A6EAEBE16FFC0r2K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FDECEE9E0404A2CF5D7E090FA6B2BFDAF4C48793E0A1308086674077B53D9322DCD91F0E7F5A72A91A43DC26C13E1C3F7D1AACDB2ByDZA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E923CCAD5895F56D162C395E89CC9F2A250ED71EF5BF205A4765DAE1FF0EDDCC494A718499773B9F04905A783B0A78CDC42525857A3F1A6jE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dcterms:created xsi:type="dcterms:W3CDTF">2023-03-01T11:45:00Z</dcterms:created>
  <dcterms:modified xsi:type="dcterms:W3CDTF">2023-03-01T11:45:00Z</dcterms:modified>
</cp:coreProperties>
</file>