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85" w:rsidRPr="00EF0A85" w:rsidRDefault="00EF0A85" w:rsidP="00EF0A85">
      <w:pPr>
        <w:spacing w:after="250" w:line="240" w:lineRule="auto"/>
        <w:outlineLvl w:val="0"/>
        <w:rPr>
          <w:rFonts w:ascii="Helvetica" w:eastAsia="Times New Roman" w:hAnsi="Helvetica" w:cs="Helvetica"/>
          <w:b/>
          <w:bCs/>
          <w:color w:val="1F3588"/>
          <w:kern w:val="36"/>
          <w:sz w:val="32"/>
          <w:szCs w:val="32"/>
        </w:rPr>
      </w:pPr>
      <w:bookmarkStart w:id="0" w:name="_GoBack"/>
      <w:bookmarkEnd w:id="0"/>
      <w:r w:rsidRPr="00EF0A85">
        <w:rPr>
          <w:rFonts w:ascii="Helvetica" w:eastAsia="Times New Roman" w:hAnsi="Helvetica" w:cs="Helvetica"/>
          <w:b/>
          <w:bCs/>
          <w:color w:val="1F3588"/>
          <w:kern w:val="36"/>
          <w:sz w:val="32"/>
          <w:szCs w:val="32"/>
        </w:rPr>
        <w:t>Программа государственной поддержки в 2021 году юридических лиц и индивидуальных предпринимателей при трудоустройстве безработных граждан</w:t>
      </w:r>
    </w:p>
    <w:p w:rsidR="00EF0A85" w:rsidRPr="00EF0A85" w:rsidRDefault="00EF0A85" w:rsidP="00EF0A85">
      <w:pPr>
        <w:spacing w:before="250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В соответствии с постановлением Правительства Российской Федерации "О государственной поддержке в 2021 году юридических лиц и индивидуальных предпринимателей при трудоустройстве безработных граждан", в 2021 году предусмотрено возмещение юридическим лицам и индивидуальным предпринимателям затрат, связанных с трудоустройством безработных граждан Фондом социального страхования Российской Федерации.</w:t>
      </w:r>
    </w:p>
    <w:p w:rsidR="00EF0A85" w:rsidRPr="00EF0A85" w:rsidRDefault="00EF0A85" w:rsidP="00EF0A85">
      <w:pPr>
        <w:shd w:val="clear" w:color="auto" w:fill="F9F9FA"/>
        <w:spacing w:after="250" w:line="240" w:lineRule="auto"/>
        <w:outlineLvl w:val="2"/>
        <w:rPr>
          <w:rFonts w:ascii="Helvetica" w:eastAsia="Times New Roman" w:hAnsi="Helvetica" w:cs="Helvetica"/>
          <w:color w:val="343434"/>
          <w:sz w:val="30"/>
          <w:szCs w:val="30"/>
        </w:rPr>
      </w:pPr>
      <w:r w:rsidRPr="00EF0A85">
        <w:rPr>
          <w:rFonts w:ascii="Helvetica" w:eastAsia="Times New Roman" w:hAnsi="Helvetica" w:cs="Helvetica"/>
          <w:color w:val="343434"/>
          <w:sz w:val="30"/>
          <w:szCs w:val="30"/>
        </w:rPr>
        <w:t>Как принять участие в программе</w:t>
      </w:r>
    </w:p>
    <w:p w:rsidR="00EF0A85" w:rsidRPr="00EF0A85" w:rsidRDefault="00EF0A85" w:rsidP="00EF0A85">
      <w:pPr>
        <w:shd w:val="clear" w:color="auto" w:fill="F9F9FA"/>
        <w:spacing w:after="125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43434"/>
          <w:sz w:val="27"/>
          <w:szCs w:val="27"/>
        </w:rPr>
        <w:drawing>
          <wp:inline distT="0" distB="0" distL="0" distR="0">
            <wp:extent cx="763270" cy="779145"/>
            <wp:effectExtent l="19050" t="0" r="0" b="0"/>
            <wp:docPr id="2" name="Рисунок 2" descr="https://trudvsem.ru/information/resources/upload/info-pages/support-program/ste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udvsem.ru/information/resources/upload/info-pages/support-program/step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85" w:rsidRPr="00EF0A85" w:rsidRDefault="00EF0A85" w:rsidP="00EF0A85">
      <w:pPr>
        <w:shd w:val="clear" w:color="auto" w:fill="F9F9FA"/>
        <w:spacing w:after="125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Шаг 1. Ознакомьтесь с </w:t>
      </w:r>
      <w:hyperlink r:id="rId7" w:history="1">
        <w:r w:rsidRPr="00EF0A85">
          <w:rPr>
            <w:rFonts w:ascii="Helvetica" w:eastAsia="Times New Roman" w:hAnsi="Helvetica" w:cs="Helvetica"/>
            <w:color w:val="1F3588"/>
            <w:sz w:val="27"/>
            <w:u w:val="single"/>
          </w:rPr>
          <w:t>Правилами возмещения затрат</w:t>
        </w:r>
      </w:hyperlink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 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предпринимателям, связанных с трудоустройством безработных граждан.</w:t>
      </w:r>
    </w:p>
    <w:p w:rsidR="00EF0A85" w:rsidRPr="00EF0A85" w:rsidRDefault="00EF0A85" w:rsidP="00EF0A85">
      <w:pPr>
        <w:shd w:val="clear" w:color="auto" w:fill="F9F9FA"/>
        <w:spacing w:after="125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43434"/>
          <w:sz w:val="27"/>
          <w:szCs w:val="27"/>
        </w:rPr>
        <w:drawing>
          <wp:inline distT="0" distB="0" distL="0" distR="0">
            <wp:extent cx="763270" cy="779145"/>
            <wp:effectExtent l="19050" t="0" r="0" b="0"/>
            <wp:docPr id="3" name="Рисунок 3" descr="https://trudvsem.ru/information/resources/upload/info-pages/support-program/step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udvsem.ru/information/resources/upload/info-pages/support-program/step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85" w:rsidRPr="00EF0A85" w:rsidRDefault="00EF0A85" w:rsidP="00EF0A85">
      <w:pPr>
        <w:shd w:val="clear" w:color="auto" w:fill="F9F9FA"/>
        <w:spacing w:after="250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Шаг 2. </w:t>
      </w:r>
      <w:hyperlink r:id="rId9" w:tgtFrame="_blank" w:history="1">
        <w:r w:rsidRPr="00EF0A85">
          <w:rPr>
            <w:rFonts w:ascii="Helvetica" w:eastAsia="Times New Roman" w:hAnsi="Helvetica" w:cs="Helvetica"/>
            <w:color w:val="1F3588"/>
            <w:sz w:val="27"/>
            <w:u w:val="single"/>
          </w:rPr>
          <w:t>Подайте заявление</w:t>
        </w:r>
      </w:hyperlink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 на госуслугу по содействию в подборе необходимых работников. Обратите внимание: направляя заявление, вы подтверждаете свое соответствие п. 1-7 условий возмещения затрат.</w:t>
      </w:r>
    </w:p>
    <w:p w:rsidR="00EF0A85" w:rsidRPr="00EF0A85" w:rsidRDefault="00E31AEB" w:rsidP="00EF0A85">
      <w:pPr>
        <w:shd w:val="clear" w:color="auto" w:fill="F9F9FA"/>
        <w:spacing w:after="125" w:line="240" w:lineRule="auto"/>
        <w:jc w:val="center"/>
        <w:rPr>
          <w:rFonts w:ascii="Helvetica" w:eastAsia="Times New Roman" w:hAnsi="Helvetica" w:cs="Helvetica"/>
          <w:color w:val="343434"/>
          <w:sz w:val="27"/>
          <w:szCs w:val="27"/>
        </w:rPr>
      </w:pPr>
      <w:hyperlink r:id="rId10" w:tgtFrame="_blank" w:history="1">
        <w:r w:rsidR="00EF0A85" w:rsidRPr="00EF0A85">
          <w:rPr>
            <w:rFonts w:ascii="inherit" w:eastAsia="Times New Roman" w:hAnsi="inherit" w:cs="Helvetica"/>
            <w:color w:val="FFFFFF"/>
            <w:sz w:val="20"/>
            <w:u w:val="single"/>
          </w:rPr>
          <w:t>Подать заявление</w:t>
        </w:r>
      </w:hyperlink>
    </w:p>
    <w:p w:rsidR="00EF0A85" w:rsidRPr="00EF0A85" w:rsidRDefault="00EF0A85" w:rsidP="00EF0A85">
      <w:pPr>
        <w:shd w:val="clear" w:color="auto" w:fill="F9F9FA"/>
        <w:spacing w:after="125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43434"/>
          <w:sz w:val="27"/>
          <w:szCs w:val="27"/>
        </w:rPr>
        <w:drawing>
          <wp:inline distT="0" distB="0" distL="0" distR="0">
            <wp:extent cx="763270" cy="779145"/>
            <wp:effectExtent l="19050" t="0" r="0" b="0"/>
            <wp:docPr id="4" name="Рисунок 4" descr="https://trudvsem.ru/information/resources/upload/info-pages/support-program/step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udvsem.ru/information/resources/upload/info-pages/support-program/step-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85" w:rsidRPr="00EF0A85" w:rsidRDefault="00EF0A85" w:rsidP="00EF0A85">
      <w:pPr>
        <w:shd w:val="clear" w:color="auto" w:fill="F9F9FA"/>
        <w:spacing w:after="125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Шаг 3. Служба занятости населения окажет Вам государственную услугу по содействию в подборе необходимых работников из числа граждан, сведения о которых содержатся в регистре получателей государственных услуг в сфере занятости населения.</w:t>
      </w:r>
    </w:p>
    <w:p w:rsidR="00EF0A85" w:rsidRPr="00EF0A85" w:rsidRDefault="00EF0A85" w:rsidP="00EF0A85">
      <w:pPr>
        <w:shd w:val="clear" w:color="auto" w:fill="F9F9FA"/>
        <w:spacing w:after="125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43434"/>
          <w:sz w:val="27"/>
          <w:szCs w:val="27"/>
        </w:rPr>
        <w:drawing>
          <wp:inline distT="0" distB="0" distL="0" distR="0">
            <wp:extent cx="763270" cy="779145"/>
            <wp:effectExtent l="19050" t="0" r="0" b="0"/>
            <wp:docPr id="5" name="Рисунок 5" descr="https://trudvsem.ru/information/resources/upload/info-pages/support-program/step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udvsem.ru/information/resources/upload/info-pages/support-program/step-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85" w:rsidRPr="00EF0A85" w:rsidRDefault="00EF0A85" w:rsidP="00EF0A85">
      <w:pPr>
        <w:shd w:val="clear" w:color="auto" w:fill="F9F9FA"/>
        <w:spacing w:after="125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Шаг 4. Принятые на работу в вашу организацию в рамках программы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</w:t>
      </w:r>
    </w:p>
    <w:p w:rsidR="00EF0A85" w:rsidRPr="00EF0A85" w:rsidRDefault="00EF0A85" w:rsidP="00EF0A85">
      <w:pPr>
        <w:shd w:val="clear" w:color="auto" w:fill="F9F9FA"/>
        <w:spacing w:after="125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43434"/>
          <w:sz w:val="27"/>
          <w:szCs w:val="27"/>
        </w:rPr>
        <w:lastRenderedPageBreak/>
        <w:drawing>
          <wp:inline distT="0" distB="0" distL="0" distR="0">
            <wp:extent cx="763270" cy="779145"/>
            <wp:effectExtent l="19050" t="0" r="0" b="0"/>
            <wp:docPr id="6" name="Рисунок 6" descr="https://trudvsem.ru/information/resources/upload/info-pages/support-program/step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udvsem.ru/information/resources/upload/info-pages/support-program/step-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85" w:rsidRPr="00EF0A85" w:rsidRDefault="00EF0A85" w:rsidP="00EF0A85">
      <w:pPr>
        <w:shd w:val="clear" w:color="auto" w:fill="F9F9FA"/>
        <w:spacing w:after="125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Шаг 5. Заработная плата принятых на работу в вашу организацию в рамках программы безработных граждан не должна быть ниже величины МРОТ.</w:t>
      </w:r>
    </w:p>
    <w:p w:rsidR="00EF0A85" w:rsidRPr="00EF0A85" w:rsidRDefault="00EF0A85" w:rsidP="00EF0A85">
      <w:pPr>
        <w:shd w:val="clear" w:color="auto" w:fill="F9F9FA"/>
        <w:spacing w:after="125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43434"/>
          <w:sz w:val="27"/>
          <w:szCs w:val="27"/>
        </w:rPr>
        <w:drawing>
          <wp:inline distT="0" distB="0" distL="0" distR="0">
            <wp:extent cx="763270" cy="779145"/>
            <wp:effectExtent l="19050" t="0" r="0" b="0"/>
            <wp:docPr id="7" name="Рисунок 7" descr="https://trudvsem.ru/information/resources/upload/info-pages/support-program/step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udvsem.ru/information/resources/upload/info-pages/support-program/step-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85" w:rsidRPr="00EF0A85" w:rsidRDefault="00EF0A85" w:rsidP="00EF0A85">
      <w:pPr>
        <w:shd w:val="clear" w:color="auto" w:fill="F9F9FA"/>
        <w:spacing w:after="250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Шаг 6. 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но не позднее 1 ноября 2021 года.</w:t>
      </w:r>
    </w:p>
    <w:p w:rsidR="00EF0A85" w:rsidRPr="00EF0A85" w:rsidRDefault="00E31AEB" w:rsidP="00EF0A85">
      <w:pPr>
        <w:shd w:val="clear" w:color="auto" w:fill="F9F9FA"/>
        <w:spacing w:after="125" w:line="240" w:lineRule="auto"/>
        <w:jc w:val="center"/>
        <w:rPr>
          <w:rFonts w:ascii="Helvetica" w:eastAsia="Times New Roman" w:hAnsi="Helvetica" w:cs="Helvetica"/>
          <w:color w:val="343434"/>
          <w:sz w:val="27"/>
          <w:szCs w:val="27"/>
        </w:rPr>
      </w:pPr>
      <w:hyperlink r:id="rId15" w:anchor="/unempl/sttmnt" w:tgtFrame="_blank" w:history="1">
        <w:r w:rsidR="00EF0A85" w:rsidRPr="00EF0A85">
          <w:rPr>
            <w:rFonts w:ascii="inherit" w:eastAsia="Times New Roman" w:hAnsi="inherit" w:cs="Helvetica"/>
            <w:color w:val="FFFFFF"/>
            <w:sz w:val="20"/>
            <w:u w:val="single"/>
          </w:rPr>
          <w:t>Обратиться в ФСС</w:t>
        </w:r>
      </w:hyperlink>
    </w:p>
    <w:p w:rsidR="00EF0A85" w:rsidRPr="00EF0A85" w:rsidRDefault="00EF0A85" w:rsidP="00EF0A85">
      <w:pPr>
        <w:shd w:val="clear" w:color="auto" w:fill="F9F9FA"/>
        <w:spacing w:after="125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343434"/>
          <w:sz w:val="27"/>
          <w:szCs w:val="27"/>
        </w:rPr>
        <w:drawing>
          <wp:inline distT="0" distB="0" distL="0" distR="0">
            <wp:extent cx="763270" cy="779145"/>
            <wp:effectExtent l="19050" t="0" r="0" b="0"/>
            <wp:docPr id="8" name="Рисунок 8" descr="https://trudvsem.ru/information/resources/upload/info-pages/support-program/step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rudvsem.ru/information/resources/upload/info-pages/support-program/step-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85" w:rsidRPr="00EF0A85" w:rsidRDefault="00EF0A85" w:rsidP="00EF0A85">
      <w:pPr>
        <w:shd w:val="clear" w:color="auto" w:fill="F9F9FA"/>
        <w:spacing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Шаг 7. Фонд социального страхования Российской Федерации проведет проверку предоставленных вами сведений и примет решение об осуществлении выплат.</w:t>
      </w:r>
    </w:p>
    <w:p w:rsidR="00EF0A85" w:rsidRPr="00EF0A85" w:rsidRDefault="00EF0A85" w:rsidP="00EF0A85">
      <w:pPr>
        <w:shd w:val="clear" w:color="auto" w:fill="F9F9FA"/>
        <w:spacing w:after="250" w:line="240" w:lineRule="auto"/>
        <w:outlineLvl w:val="2"/>
        <w:rPr>
          <w:rFonts w:ascii="Helvetica" w:eastAsia="Times New Roman" w:hAnsi="Helvetica" w:cs="Helvetica"/>
          <w:color w:val="343434"/>
          <w:sz w:val="30"/>
          <w:szCs w:val="30"/>
        </w:rPr>
      </w:pPr>
      <w:r w:rsidRPr="00EF0A85">
        <w:rPr>
          <w:rFonts w:ascii="Helvetica" w:eastAsia="Times New Roman" w:hAnsi="Helvetica" w:cs="Helvetica"/>
          <w:color w:val="343434"/>
          <w:sz w:val="30"/>
          <w:szCs w:val="30"/>
        </w:rPr>
        <w:t>Условия участия в программе</w:t>
      </w:r>
    </w:p>
    <w:p w:rsidR="00EF0A85" w:rsidRPr="00EF0A85" w:rsidRDefault="00EF0A85" w:rsidP="00EF0A85">
      <w:pPr>
        <w:shd w:val="clear" w:color="auto" w:fill="F9F9FA"/>
        <w:spacing w:after="250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b/>
          <w:bCs/>
          <w:color w:val="343434"/>
          <w:sz w:val="27"/>
          <w:szCs w:val="27"/>
        </w:rPr>
        <w:t>Ваша организация может принять участие в программе государственной поддержки, если:</w:t>
      </w:r>
    </w:p>
    <w:p w:rsidR="00EF0A85" w:rsidRPr="00EF0A85" w:rsidRDefault="00EF0A85" w:rsidP="00EF0A85">
      <w:pPr>
        <w:numPr>
          <w:ilvl w:val="0"/>
          <w:numId w:val="1"/>
        </w:numPr>
        <w:shd w:val="clear" w:color="auto" w:fill="F9F9FA"/>
        <w:spacing w:before="100" w:beforeAutospacing="1" w:after="250" w:line="240" w:lineRule="auto"/>
        <w:ind w:left="-500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Официально зарегистрирована до 1 января 2021 года.</w:t>
      </w:r>
    </w:p>
    <w:p w:rsidR="00EF0A85" w:rsidRPr="00EF0A85" w:rsidRDefault="00EF0A85" w:rsidP="00EF0A85">
      <w:pPr>
        <w:numPr>
          <w:ilvl w:val="0"/>
          <w:numId w:val="1"/>
        </w:numPr>
        <w:shd w:val="clear" w:color="auto" w:fill="F9F9FA"/>
        <w:spacing w:before="100" w:beforeAutospacing="1" w:after="125" w:line="240" w:lineRule="auto"/>
        <w:ind w:left="-500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У организации отсутствуют задолженности по:</w:t>
      </w:r>
    </w:p>
    <w:p w:rsidR="00EF0A85" w:rsidRPr="00EF0A85" w:rsidRDefault="00EF0A85" w:rsidP="00EF0A85">
      <w:pPr>
        <w:numPr>
          <w:ilvl w:val="1"/>
          <w:numId w:val="1"/>
        </w:numPr>
        <w:shd w:val="clear" w:color="auto" w:fill="F9F9FA"/>
        <w:spacing w:before="125" w:after="125" w:line="240" w:lineRule="auto"/>
        <w:ind w:left="-500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EF0A85" w:rsidRPr="00EF0A85" w:rsidRDefault="00EF0A85" w:rsidP="00EF0A85">
      <w:pPr>
        <w:numPr>
          <w:ilvl w:val="1"/>
          <w:numId w:val="1"/>
        </w:numPr>
        <w:shd w:val="clear" w:color="auto" w:fill="F9F9FA"/>
        <w:spacing w:before="100" w:beforeAutospacing="1" w:after="125" w:line="240" w:lineRule="auto"/>
        <w:ind w:left="-500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возврату в федеральный бюджет субсидий, бюджетных инвестиций и задолженность перед федеральным бюджетом;</w:t>
      </w:r>
    </w:p>
    <w:p w:rsidR="00EF0A85" w:rsidRPr="00EF0A85" w:rsidRDefault="00EF0A85" w:rsidP="00EF0A85">
      <w:pPr>
        <w:numPr>
          <w:ilvl w:val="1"/>
          <w:numId w:val="1"/>
        </w:numPr>
        <w:shd w:val="clear" w:color="auto" w:fill="F9F9FA"/>
        <w:spacing w:before="100" w:beforeAutospacing="1" w:after="100" w:afterAutospacing="1" w:line="240" w:lineRule="auto"/>
        <w:ind w:left="-500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заработной плате.</w:t>
      </w:r>
    </w:p>
    <w:p w:rsidR="00EF0A85" w:rsidRPr="00EF0A85" w:rsidRDefault="00EF0A85" w:rsidP="00EF0A85">
      <w:pPr>
        <w:numPr>
          <w:ilvl w:val="0"/>
          <w:numId w:val="1"/>
        </w:numPr>
        <w:shd w:val="clear" w:color="auto" w:fill="F9F9FA"/>
        <w:spacing w:before="100" w:beforeAutospacing="1" w:after="250" w:line="240" w:lineRule="auto"/>
        <w:ind w:left="-500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Не находится в процессе реорганизации, ликвидации, банкротства и ваша деятельность не была приостановлена или прекращена.</w:t>
      </w:r>
    </w:p>
    <w:p w:rsidR="00EF0A85" w:rsidRPr="00EF0A85" w:rsidRDefault="00EF0A85" w:rsidP="00EF0A85">
      <w:pPr>
        <w:numPr>
          <w:ilvl w:val="0"/>
          <w:numId w:val="1"/>
        </w:numPr>
        <w:shd w:val="clear" w:color="auto" w:fill="F9F9FA"/>
        <w:spacing w:before="100" w:beforeAutospacing="1" w:after="250" w:line="240" w:lineRule="auto"/>
        <w:ind w:left="-500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Не получает средства из федерального бюджета в рамках иных программ в целях возмещения затрат, связанных с трудоустройством безработных граждан.</w:t>
      </w:r>
    </w:p>
    <w:p w:rsidR="00EF0A85" w:rsidRPr="00EF0A85" w:rsidRDefault="00EF0A85" w:rsidP="00EF0A85">
      <w:pPr>
        <w:numPr>
          <w:ilvl w:val="0"/>
          <w:numId w:val="1"/>
        </w:numPr>
        <w:shd w:val="clear" w:color="auto" w:fill="F9F9FA"/>
        <w:spacing w:before="100" w:beforeAutospacing="1" w:after="250" w:line="240" w:lineRule="auto"/>
        <w:ind w:left="-500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 xml:space="preserve">В уставном (складочном) капитале вашей организации доля участия иностранных юридических лиц, местом регистрации которых является </w:t>
      </w: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lastRenderedPageBreak/>
        <w:t>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процентов.</w:t>
      </w:r>
    </w:p>
    <w:p w:rsidR="00EF0A85" w:rsidRPr="00EF0A85" w:rsidRDefault="00EF0A85" w:rsidP="00EF0A85">
      <w:pPr>
        <w:numPr>
          <w:ilvl w:val="0"/>
          <w:numId w:val="1"/>
        </w:numPr>
        <w:shd w:val="clear" w:color="auto" w:fill="F9F9FA"/>
        <w:spacing w:before="100" w:beforeAutospacing="1" w:after="250" w:line="240" w:lineRule="auto"/>
        <w:ind w:left="-500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 внесены в реестр дисквалифицированных лиц.</w:t>
      </w:r>
    </w:p>
    <w:p w:rsidR="00EF0A85" w:rsidRPr="00EF0A85" w:rsidRDefault="00EF0A85" w:rsidP="00EF0A85">
      <w:pPr>
        <w:numPr>
          <w:ilvl w:val="0"/>
          <w:numId w:val="1"/>
        </w:numPr>
        <w:shd w:val="clear" w:color="auto" w:fill="F9F9FA"/>
        <w:spacing w:before="100" w:beforeAutospacing="1" w:after="100" w:afterAutospacing="1" w:line="240" w:lineRule="auto"/>
        <w:ind w:left="-500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Ваша организация не является заемщиком в соответствии с постановлением Правительства Российской Федерации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деятельности".</w:t>
      </w:r>
    </w:p>
    <w:p w:rsidR="00EF0A85" w:rsidRPr="00EF0A85" w:rsidRDefault="00E31AEB" w:rsidP="00EF0A85">
      <w:pPr>
        <w:shd w:val="clear" w:color="auto" w:fill="F9F9FA"/>
        <w:spacing w:line="240" w:lineRule="auto"/>
        <w:jc w:val="center"/>
        <w:rPr>
          <w:rFonts w:ascii="Helvetica" w:eastAsia="Times New Roman" w:hAnsi="Helvetica" w:cs="Helvetica"/>
          <w:color w:val="343434"/>
          <w:sz w:val="27"/>
          <w:szCs w:val="27"/>
        </w:rPr>
      </w:pPr>
      <w:hyperlink r:id="rId17" w:tgtFrame="_blank" w:history="1">
        <w:r w:rsidR="00EF0A85" w:rsidRPr="00EF0A85">
          <w:rPr>
            <w:rFonts w:ascii="inherit" w:eastAsia="Times New Roman" w:hAnsi="inherit" w:cs="Helvetica"/>
            <w:color w:val="FFFFFF"/>
            <w:sz w:val="20"/>
            <w:u w:val="single"/>
          </w:rPr>
          <w:t>Подать заявление</w:t>
        </w:r>
      </w:hyperlink>
    </w:p>
    <w:p w:rsidR="00EF0A85" w:rsidRPr="00EF0A85" w:rsidRDefault="00EF0A85" w:rsidP="00EF0A85">
      <w:pPr>
        <w:spacing w:after="250" w:line="240" w:lineRule="auto"/>
        <w:outlineLvl w:val="1"/>
        <w:rPr>
          <w:rFonts w:ascii="Helvetica" w:eastAsia="Times New Roman" w:hAnsi="Helvetica" w:cs="Helvetica"/>
          <w:color w:val="343434"/>
          <w:sz w:val="30"/>
          <w:szCs w:val="30"/>
        </w:rPr>
      </w:pPr>
      <w:r w:rsidRPr="00EF0A85">
        <w:rPr>
          <w:rFonts w:ascii="Helvetica" w:eastAsia="Times New Roman" w:hAnsi="Helvetica" w:cs="Helvetica"/>
          <w:color w:val="343434"/>
          <w:sz w:val="30"/>
          <w:szCs w:val="30"/>
        </w:rPr>
        <w:t>Господдержка работодателей в 2021 году</w:t>
      </w:r>
    </w:p>
    <w:p w:rsidR="00EF0A85" w:rsidRPr="00EF0A85" w:rsidRDefault="00EF0A85" w:rsidP="00EF0A85">
      <w:pPr>
        <w:spacing w:after="250"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Подать заявление в Фонд социального страхования на получение субсидии при найме безработных</w:t>
      </w:r>
    </w:p>
    <w:p w:rsidR="00EF0A85" w:rsidRPr="00EF0A85" w:rsidRDefault="00EF0A85" w:rsidP="00EF0A85">
      <w:pPr>
        <w:spacing w:line="240" w:lineRule="auto"/>
        <w:rPr>
          <w:rFonts w:ascii="Helvetica" w:eastAsia="Times New Roman" w:hAnsi="Helvetica" w:cs="Helvetica"/>
          <w:color w:val="343434"/>
          <w:sz w:val="27"/>
          <w:szCs w:val="27"/>
        </w:rPr>
      </w:pPr>
      <w:r w:rsidRPr="00EF0A85">
        <w:rPr>
          <w:rFonts w:ascii="Helvetica" w:eastAsia="Times New Roman" w:hAnsi="Helvetica" w:cs="Helvetica"/>
          <w:color w:val="343434"/>
          <w:sz w:val="27"/>
          <w:szCs w:val="27"/>
        </w:rPr>
        <w:t>Горячая линия ФСС: 8 800 302 75 49</w:t>
      </w:r>
    </w:p>
    <w:p w:rsidR="00CD1050" w:rsidRDefault="00CD1050">
      <w:pPr>
        <w:rPr>
          <w:lang w:val="en-US"/>
        </w:rPr>
      </w:pPr>
    </w:p>
    <w:p w:rsidR="00EF0A85" w:rsidRDefault="00EF0A85">
      <w:pPr>
        <w:rPr>
          <w:lang w:val="en-US"/>
        </w:rPr>
      </w:pPr>
    </w:p>
    <w:p w:rsidR="00EF0A85" w:rsidRPr="002A66A8" w:rsidRDefault="00EF0A85">
      <w:r>
        <w:rPr>
          <w:noProof/>
        </w:rPr>
        <w:drawing>
          <wp:inline distT="0" distB="0" distL="0" distR="0">
            <wp:extent cx="6384155" cy="3591752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049" cy="359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A85" w:rsidRPr="002A66A8" w:rsidSect="002A66A8">
      <w:pgSz w:w="11906" w:h="16838"/>
      <w:pgMar w:top="51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7511"/>
    <w:multiLevelType w:val="multilevel"/>
    <w:tmpl w:val="AFF0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85"/>
    <w:rsid w:val="002A66A8"/>
    <w:rsid w:val="00630D16"/>
    <w:rsid w:val="0068650E"/>
    <w:rsid w:val="00CD1050"/>
    <w:rsid w:val="00E31AEB"/>
    <w:rsid w:val="00E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0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0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paragraph">
    <w:name w:val="content__paragraph"/>
    <w:basedOn w:val="a"/>
    <w:rsid w:val="00EF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0A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0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0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paragraph">
    <w:name w:val="content__paragraph"/>
    <w:basedOn w:val="a"/>
    <w:rsid w:val="00EF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0A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034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5175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3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0511">
                                  <w:marLeft w:val="-125"/>
                                  <w:marRight w:val="-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81662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765275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0638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3233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6581">
                                  <w:marLeft w:val="-125"/>
                                  <w:marRight w:val="-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8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8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72070">
                                              <w:marLeft w:val="-125"/>
                                              <w:marRight w:val="-125"/>
                                              <w:marTop w:val="2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73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904658">
                                                      <w:marLeft w:val="-125"/>
                                                      <w:marRight w:val="-125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1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84146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4157306">
                                                      <w:marLeft w:val="-125"/>
                                                      <w:marRight w:val="-125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61232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818225">
                                                      <w:marLeft w:val="-125"/>
                                                      <w:marRight w:val="-125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1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74430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517963">
                                                      <w:marLeft w:val="-125"/>
                                                      <w:marRight w:val="-125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1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66854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313569">
                                                      <w:marLeft w:val="-125"/>
                                                      <w:marRight w:val="-125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3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75851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9602384">
                                                      <w:marLeft w:val="-125"/>
                                                      <w:marRight w:val="-125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98204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878464">
                                                      <w:marLeft w:val="-125"/>
                                                      <w:marRight w:val="-125"/>
                                                      <w:marTop w:val="0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9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97562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347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5021">
                                  <w:marLeft w:val="-125"/>
                                  <w:marRight w:val="-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2672">
                                              <w:marLeft w:val="-125"/>
                                              <w:marRight w:val="-1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74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9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66996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1892">
                      <w:marLeft w:val="-125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2453">
                                  <w:marLeft w:val="-125"/>
                                  <w:marRight w:val="-125"/>
                                  <w:marTop w:val="25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hyperlink" Target="https://trudvsem.ru/information/resources/upload/info-pages/support-program/PP_362.pdf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trudvsem.ru/auth/manager/company/staff?approveSupport=tru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cabinets.fss.ru/insurer/" TargetMode="External"/><Relationship Id="rId10" Type="http://schemas.openxmlformats.org/officeDocument/2006/relationships/hyperlink" Target="https://trudvsem.ru/auth/manager/company/staff?approveSupport=tru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udvsem.ru/auth/manager/company/staff?approveSupport=tru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Bagrecova</dc:creator>
  <cp:lastModifiedBy>user</cp:lastModifiedBy>
  <cp:revision>2</cp:revision>
  <cp:lastPrinted>2021-04-04T11:18:00Z</cp:lastPrinted>
  <dcterms:created xsi:type="dcterms:W3CDTF">2021-06-09T08:32:00Z</dcterms:created>
  <dcterms:modified xsi:type="dcterms:W3CDTF">2021-06-09T08:32:00Z</dcterms:modified>
</cp:coreProperties>
</file>