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CA5EE" w14:textId="77777777" w:rsidR="00EC0F3A" w:rsidRPr="00732B6D" w:rsidRDefault="00EC0F3A" w:rsidP="008C1BB8">
      <w:pPr>
        <w:widowControl w:val="0"/>
        <w:spacing w:after="0" w:line="240" w:lineRule="auto"/>
        <w:jc w:val="right"/>
        <w:rPr>
          <w:rFonts w:ascii="Times New Roman" w:hAnsi="Times New Roman" w:cs="Times New Roman"/>
        </w:rPr>
      </w:pPr>
      <w:r w:rsidRPr="00732B6D">
        <w:rPr>
          <w:rFonts w:ascii="Times New Roman" w:hAnsi="Times New Roman" w:cs="Times New Roman"/>
        </w:rPr>
        <w:t>ПРОЕКТ</w:t>
      </w:r>
    </w:p>
    <w:p w14:paraId="20065CBA" w14:textId="77777777" w:rsidR="00EC0F3A" w:rsidRPr="00732B6D" w:rsidRDefault="00EC0F3A" w:rsidP="008C1BB8">
      <w:pPr>
        <w:widowControl w:val="0"/>
        <w:spacing w:after="0" w:line="240" w:lineRule="auto"/>
        <w:jc w:val="right"/>
        <w:rPr>
          <w:rFonts w:ascii="Times New Roman" w:hAnsi="Times New Roman" w:cs="Times New Roman"/>
        </w:rPr>
      </w:pPr>
      <w:r w:rsidRPr="00732B6D">
        <w:rPr>
          <w:rFonts w:ascii="Times New Roman" w:hAnsi="Times New Roman" w:cs="Times New Roman"/>
        </w:rPr>
        <w:t>Вносится Главой Северодвинска</w:t>
      </w:r>
    </w:p>
    <w:p w14:paraId="2F200711" w14:textId="77777777" w:rsidR="00EC0F3A" w:rsidRPr="00732B6D" w:rsidRDefault="00EC0F3A" w:rsidP="008C1BB8">
      <w:pPr>
        <w:widowControl w:val="0"/>
        <w:tabs>
          <w:tab w:val="left" w:pos="9214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7ABBD331" w14:textId="77777777" w:rsidR="00502E68" w:rsidRPr="00732B6D" w:rsidRDefault="00502E68" w:rsidP="008C1BB8">
      <w:pPr>
        <w:widowControl w:val="0"/>
        <w:tabs>
          <w:tab w:val="left" w:pos="921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B6D">
        <w:rPr>
          <w:noProof/>
          <w:szCs w:val="24"/>
          <w:lang w:eastAsia="ru-RU"/>
        </w:rPr>
        <w:drawing>
          <wp:inline distT="0" distB="0" distL="0" distR="0" wp14:anchorId="2C85D85A" wp14:editId="25C9C7F1">
            <wp:extent cx="600075" cy="660083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684" cy="689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2B6D">
        <w:rPr>
          <w:rFonts w:ascii="Times New Roman" w:eastAsia="Times New Roman" w:hAnsi="Times New Roman" w:cs="Times New Roman"/>
          <w:lang w:eastAsia="ru-RU"/>
        </w:rPr>
        <w:t xml:space="preserve">                              </w:t>
      </w:r>
    </w:p>
    <w:p w14:paraId="12A1EB9A" w14:textId="77777777" w:rsidR="003C4CB9" w:rsidRPr="00732B6D" w:rsidRDefault="003C4CB9" w:rsidP="008C1BB8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32B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Городской Совет депутатов</w:t>
      </w:r>
    </w:p>
    <w:p w14:paraId="68D81C87" w14:textId="77777777" w:rsidR="00502E68" w:rsidRPr="00732B6D" w:rsidRDefault="00414070" w:rsidP="008C1BB8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32B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«Северодвинск» </w:t>
      </w:r>
    </w:p>
    <w:p w14:paraId="45CB5FFA" w14:textId="77777777" w:rsidR="00414070" w:rsidRPr="00732B6D" w:rsidRDefault="00414070" w:rsidP="008C1BB8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B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(Совет депутатов Северодвинска)</w:t>
      </w:r>
    </w:p>
    <w:p w14:paraId="262DDA1B" w14:textId="7F28B2C7" w:rsidR="00502E68" w:rsidRPr="00732B6D" w:rsidRDefault="006F756D" w:rsidP="008C1BB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32B6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седьмого</w:t>
      </w:r>
      <w:r w:rsidR="003C4CB9" w:rsidRPr="00732B6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созыва</w:t>
      </w:r>
    </w:p>
    <w:p w14:paraId="481500F2" w14:textId="77777777" w:rsidR="003C4CB9" w:rsidRPr="00732B6D" w:rsidRDefault="003C4CB9" w:rsidP="008C1BB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D21429" w14:textId="77777777" w:rsidR="003B2AD1" w:rsidRPr="00732B6D" w:rsidRDefault="00502E68" w:rsidP="008C1BB8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732B6D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РЕШЕНИЕ</w:t>
      </w:r>
    </w:p>
    <w:p w14:paraId="5E5C5756" w14:textId="77777777" w:rsidR="00672603" w:rsidRPr="00732B6D" w:rsidRDefault="00672603" w:rsidP="008C1BB8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tbl>
      <w:tblPr>
        <w:tblW w:w="3402" w:type="dxa"/>
        <w:tblLayout w:type="fixed"/>
        <w:tblLook w:val="0000" w:firstRow="0" w:lastRow="0" w:firstColumn="0" w:lastColumn="0" w:noHBand="0" w:noVBand="0"/>
      </w:tblPr>
      <w:tblGrid>
        <w:gridCol w:w="392"/>
        <w:gridCol w:w="1593"/>
        <w:gridCol w:w="1417"/>
      </w:tblGrid>
      <w:tr w:rsidR="00156BF0" w:rsidRPr="00732B6D" w14:paraId="3CC7C8BB" w14:textId="77777777" w:rsidTr="00156BF0">
        <w:tc>
          <w:tcPr>
            <w:tcW w:w="392" w:type="dxa"/>
          </w:tcPr>
          <w:p w14:paraId="178F7468" w14:textId="77777777" w:rsidR="00156BF0" w:rsidRPr="00732B6D" w:rsidRDefault="00156BF0" w:rsidP="008C1BB8">
            <w:pPr>
              <w:widowControl w:val="0"/>
              <w:spacing w:before="40" w:after="0" w:line="240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732B6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</w:t>
            </w:r>
          </w:p>
        </w:tc>
        <w:tc>
          <w:tcPr>
            <w:tcW w:w="1593" w:type="dxa"/>
          </w:tcPr>
          <w:p w14:paraId="75717E6A" w14:textId="77777777" w:rsidR="00156BF0" w:rsidRPr="00732B6D" w:rsidRDefault="00156BF0" w:rsidP="008C1B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1E0B9109" w14:textId="77777777" w:rsidR="00156BF0" w:rsidRPr="00732B6D" w:rsidRDefault="00156BF0" w:rsidP="008C1BB8">
            <w:pPr>
              <w:widowControl w:val="0"/>
              <w:spacing w:before="40"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 </w:t>
            </w:r>
          </w:p>
        </w:tc>
      </w:tr>
    </w:tbl>
    <w:p w14:paraId="576C8C31" w14:textId="77777777" w:rsidR="00156BF0" w:rsidRPr="00732B6D" w:rsidRDefault="00156BF0" w:rsidP="008C1B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C08B377" w14:textId="5C9E0CC2" w:rsidR="00D754E0" w:rsidRDefault="00584609" w:rsidP="0058460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732B6D">
        <w:rPr>
          <w:rFonts w:ascii="Times New Roman" w:hAnsi="Times New Roman"/>
          <w:b/>
          <w:sz w:val="24"/>
          <w:szCs w:val="24"/>
          <w:lang w:eastAsia="ru-RU"/>
        </w:rPr>
        <w:t xml:space="preserve">О внесении изменений </w:t>
      </w:r>
    </w:p>
    <w:p w14:paraId="23B1FD07" w14:textId="77777777" w:rsidR="00D754E0" w:rsidRDefault="00584609" w:rsidP="0058460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732B6D">
        <w:rPr>
          <w:rFonts w:ascii="Times New Roman" w:hAnsi="Times New Roman"/>
          <w:b/>
          <w:sz w:val="24"/>
          <w:szCs w:val="24"/>
          <w:lang w:eastAsia="ru-RU"/>
        </w:rPr>
        <w:t xml:space="preserve">в решение Совета депутатов </w:t>
      </w:r>
    </w:p>
    <w:p w14:paraId="5403CFD7" w14:textId="77777777" w:rsidR="00D754E0" w:rsidRDefault="00584609" w:rsidP="0058460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732B6D">
        <w:rPr>
          <w:rFonts w:ascii="Times New Roman" w:hAnsi="Times New Roman"/>
          <w:b/>
          <w:sz w:val="24"/>
          <w:szCs w:val="24"/>
          <w:lang w:eastAsia="ru-RU"/>
        </w:rPr>
        <w:t xml:space="preserve">Северодвинска от 30.11.2006 № 159 </w:t>
      </w:r>
    </w:p>
    <w:p w14:paraId="0D9419FF" w14:textId="77777777" w:rsidR="00AF61BE" w:rsidRDefault="00AF61BE" w:rsidP="00584609">
      <w:pPr>
        <w:pStyle w:val="2"/>
        <w:widowControl w:val="0"/>
        <w:rPr>
          <w:szCs w:val="24"/>
        </w:rPr>
      </w:pPr>
    </w:p>
    <w:p w14:paraId="695A451C" w14:textId="365C4A1D" w:rsidR="00B80DC9" w:rsidRPr="00732B6D" w:rsidRDefault="007D2B9E" w:rsidP="00584609">
      <w:pPr>
        <w:pStyle w:val="2"/>
        <w:widowControl w:val="0"/>
        <w:rPr>
          <w:szCs w:val="24"/>
        </w:rPr>
      </w:pPr>
      <w:r w:rsidRPr="00732B6D">
        <w:rPr>
          <w:szCs w:val="24"/>
        </w:rPr>
        <w:t>В соответствии с</w:t>
      </w:r>
      <w:r w:rsidR="00584609" w:rsidRPr="00732B6D">
        <w:rPr>
          <w:szCs w:val="24"/>
        </w:rPr>
        <w:t xml:space="preserve"> областным законом от 27.09.2006 № 222-12-ОЗ «О правовом регулировании муниципальной службы в Архангельской области» </w:t>
      </w:r>
      <w:r w:rsidR="00F73639" w:rsidRPr="00732B6D">
        <w:rPr>
          <w:szCs w:val="24"/>
        </w:rPr>
        <w:t>Совет депутатов Северодвинска</w:t>
      </w:r>
    </w:p>
    <w:p w14:paraId="471A2E05" w14:textId="77777777" w:rsidR="006F0F14" w:rsidRPr="00732B6D" w:rsidRDefault="006F0F14" w:rsidP="008C1B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lang w:eastAsia="ru-RU"/>
        </w:rPr>
      </w:pPr>
    </w:p>
    <w:p w14:paraId="52645067" w14:textId="77777777" w:rsidR="006F0F14" w:rsidRPr="00732B6D" w:rsidRDefault="006F0F14" w:rsidP="008C1B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lang w:eastAsia="ru-RU"/>
        </w:rPr>
      </w:pPr>
      <w:r w:rsidRPr="00732B6D">
        <w:rPr>
          <w:rFonts w:ascii="Times New Roman" w:hAnsi="Times New Roman"/>
          <w:b/>
          <w:bCs/>
          <w:lang w:eastAsia="ru-RU"/>
        </w:rPr>
        <w:t>РЕШИЛ:</w:t>
      </w:r>
    </w:p>
    <w:p w14:paraId="6D6D7068" w14:textId="77777777" w:rsidR="006F0F14" w:rsidRPr="00732B6D" w:rsidRDefault="006F0F14" w:rsidP="008C1B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14:paraId="00D3EF0D" w14:textId="0C53B672" w:rsidR="00F14384" w:rsidRPr="00E63082" w:rsidRDefault="00584609" w:rsidP="00F14384">
      <w:pPr>
        <w:pStyle w:val="ConsPlusNormal"/>
        <w:ind w:firstLine="709"/>
        <w:jc w:val="both"/>
        <w:rPr>
          <w:spacing w:val="-2"/>
          <w:szCs w:val="24"/>
        </w:rPr>
      </w:pPr>
      <w:r w:rsidRPr="00E63082">
        <w:rPr>
          <w:spacing w:val="-2"/>
          <w:szCs w:val="24"/>
        </w:rPr>
        <w:t>1. </w:t>
      </w:r>
      <w:r w:rsidR="00765188" w:rsidRPr="00E63082">
        <w:rPr>
          <w:spacing w:val="-2"/>
          <w:szCs w:val="24"/>
        </w:rPr>
        <w:t xml:space="preserve">Внести в решение Совета депутатов Северодвинска от 30.11.2006 </w:t>
      </w:r>
      <w:r w:rsidR="00CE7523" w:rsidRPr="00E63082">
        <w:rPr>
          <w:spacing w:val="-2"/>
          <w:szCs w:val="24"/>
        </w:rPr>
        <w:t>№</w:t>
      </w:r>
      <w:r w:rsidR="00765188" w:rsidRPr="00E63082">
        <w:rPr>
          <w:spacing w:val="-2"/>
          <w:szCs w:val="24"/>
        </w:rPr>
        <w:t xml:space="preserve"> 159 (в редакции от </w:t>
      </w:r>
      <w:r w:rsidR="0099015F" w:rsidRPr="00E63082">
        <w:rPr>
          <w:spacing w:val="-2"/>
          <w:szCs w:val="24"/>
        </w:rPr>
        <w:t>27</w:t>
      </w:r>
      <w:r w:rsidR="00CE7523" w:rsidRPr="00E63082">
        <w:rPr>
          <w:spacing w:val="-2"/>
          <w:szCs w:val="24"/>
        </w:rPr>
        <w:t>.1</w:t>
      </w:r>
      <w:r w:rsidR="0099015F" w:rsidRPr="00E63082">
        <w:rPr>
          <w:spacing w:val="-2"/>
          <w:szCs w:val="24"/>
        </w:rPr>
        <w:t>0</w:t>
      </w:r>
      <w:r w:rsidR="00CE7523" w:rsidRPr="00E63082">
        <w:rPr>
          <w:spacing w:val="-2"/>
          <w:szCs w:val="24"/>
        </w:rPr>
        <w:t>.202</w:t>
      </w:r>
      <w:r w:rsidR="0099015F" w:rsidRPr="00E63082">
        <w:rPr>
          <w:spacing w:val="-2"/>
          <w:szCs w:val="24"/>
        </w:rPr>
        <w:t>2</w:t>
      </w:r>
      <w:r w:rsidR="00765188" w:rsidRPr="00E63082">
        <w:rPr>
          <w:spacing w:val="-2"/>
          <w:szCs w:val="24"/>
        </w:rPr>
        <w:t xml:space="preserve">) </w:t>
      </w:r>
      <w:r w:rsidR="00CE7523" w:rsidRPr="00E63082">
        <w:rPr>
          <w:spacing w:val="-2"/>
          <w:szCs w:val="24"/>
        </w:rPr>
        <w:t>«</w:t>
      </w:r>
      <w:r w:rsidR="00765188" w:rsidRPr="00E63082">
        <w:rPr>
          <w:spacing w:val="-2"/>
          <w:szCs w:val="24"/>
        </w:rPr>
        <w:t>О денежном содержании муниципальных служащих</w:t>
      </w:r>
      <w:r w:rsidR="00CE7523" w:rsidRPr="00E63082">
        <w:rPr>
          <w:spacing w:val="-2"/>
          <w:szCs w:val="24"/>
        </w:rPr>
        <w:t>»</w:t>
      </w:r>
      <w:r w:rsidR="00765188" w:rsidRPr="00E63082">
        <w:rPr>
          <w:spacing w:val="-2"/>
          <w:szCs w:val="24"/>
        </w:rPr>
        <w:t xml:space="preserve"> следующие</w:t>
      </w:r>
      <w:r w:rsidR="00702703" w:rsidRPr="00E63082">
        <w:rPr>
          <w:spacing w:val="-2"/>
          <w:szCs w:val="24"/>
        </w:rPr>
        <w:t xml:space="preserve"> </w:t>
      </w:r>
      <w:r w:rsidR="00765188" w:rsidRPr="00E63082">
        <w:rPr>
          <w:spacing w:val="-2"/>
          <w:szCs w:val="24"/>
        </w:rPr>
        <w:t>изменения</w:t>
      </w:r>
      <w:r w:rsidR="00120372" w:rsidRPr="00E63082">
        <w:rPr>
          <w:spacing w:val="-2"/>
          <w:szCs w:val="24"/>
        </w:rPr>
        <w:t>:</w:t>
      </w:r>
    </w:p>
    <w:p w14:paraId="3A8A924B" w14:textId="4AB676A8" w:rsidR="00AF61BE" w:rsidRPr="00E63082" w:rsidRDefault="00AF61BE" w:rsidP="00AF61BE">
      <w:pPr>
        <w:pStyle w:val="ConsPlusNormal"/>
        <w:ind w:firstLine="709"/>
        <w:jc w:val="both"/>
        <w:rPr>
          <w:spacing w:val="-2"/>
          <w:szCs w:val="24"/>
        </w:rPr>
      </w:pPr>
      <w:r w:rsidRPr="00E63082">
        <w:rPr>
          <w:spacing w:val="-2"/>
          <w:szCs w:val="24"/>
        </w:rPr>
        <w:t>1) пункт 4.3 изложить в следующей редакции:</w:t>
      </w:r>
    </w:p>
    <w:p w14:paraId="711B285A" w14:textId="11A6E49F" w:rsidR="00AF61BE" w:rsidRPr="00E63082" w:rsidRDefault="00AF61BE" w:rsidP="00AF61BE">
      <w:pPr>
        <w:pStyle w:val="ConsPlusNormal"/>
        <w:ind w:firstLine="709"/>
        <w:jc w:val="both"/>
        <w:rPr>
          <w:spacing w:val="-2"/>
        </w:rPr>
      </w:pPr>
      <w:r w:rsidRPr="00E63082">
        <w:rPr>
          <w:spacing w:val="-2"/>
          <w:szCs w:val="24"/>
        </w:rPr>
        <w:t xml:space="preserve">«4.3. </w:t>
      </w:r>
      <w:r w:rsidRPr="00E63082">
        <w:rPr>
          <w:spacing w:val="-2"/>
        </w:rPr>
        <w:t>Ежемесячная процентная надбавка к должностному окладу за работу со сведениями, составляющими государственную тайну, а также процентная надбавка к должностному окладу за стаж работы в подразделениях по защите государственной тайны устанавливается в размерах и порядке, определяемых законодательством Российской Федерации.»;</w:t>
      </w:r>
    </w:p>
    <w:p w14:paraId="4A9D5492" w14:textId="05119CDE" w:rsidR="00AF61BE" w:rsidRPr="00E63082" w:rsidRDefault="00AF61BE" w:rsidP="00AF61BE">
      <w:pPr>
        <w:pStyle w:val="ConsPlusNormal"/>
        <w:ind w:firstLine="709"/>
        <w:jc w:val="both"/>
        <w:rPr>
          <w:spacing w:val="-2"/>
        </w:rPr>
      </w:pPr>
      <w:r w:rsidRPr="00E63082">
        <w:rPr>
          <w:spacing w:val="-2"/>
        </w:rPr>
        <w:t xml:space="preserve">2) пункт 4.10 изложить в следующей редакции: </w:t>
      </w:r>
    </w:p>
    <w:p w14:paraId="1BD12B21" w14:textId="14BDDB5D" w:rsidR="00AF61BE" w:rsidRPr="00E63082" w:rsidRDefault="00AF61BE" w:rsidP="00AF61BE">
      <w:pPr>
        <w:pStyle w:val="ConsPlusNormal"/>
        <w:ind w:firstLine="709"/>
        <w:jc w:val="both"/>
        <w:rPr>
          <w:spacing w:val="-2"/>
        </w:rPr>
      </w:pPr>
      <w:r w:rsidRPr="00E63082">
        <w:rPr>
          <w:spacing w:val="-2"/>
        </w:rPr>
        <w:t xml:space="preserve">«4.10. </w:t>
      </w:r>
      <w:r w:rsidR="001E0BD4" w:rsidRPr="00E63082">
        <w:rPr>
          <w:spacing w:val="-2"/>
        </w:rPr>
        <w:t>М</w:t>
      </w:r>
      <w:r w:rsidRPr="00E63082">
        <w:rPr>
          <w:spacing w:val="-2"/>
        </w:rPr>
        <w:t xml:space="preserve">униципальным служащим </w:t>
      </w:r>
      <w:r w:rsidR="00F577A9" w:rsidRPr="00E63082">
        <w:rPr>
          <w:spacing w:val="-2"/>
        </w:rPr>
        <w:t>предоставляется</w:t>
      </w:r>
      <w:r w:rsidRPr="00E63082">
        <w:rPr>
          <w:spacing w:val="-2"/>
        </w:rPr>
        <w:t xml:space="preserve"> единовременная выплата </w:t>
      </w:r>
      <w:bookmarkStart w:id="0" w:name="_Hlk125368121"/>
      <w:r w:rsidR="001E0BD4" w:rsidRPr="00E63082">
        <w:rPr>
          <w:spacing w:val="-2"/>
        </w:rPr>
        <w:t>при прекращении трудового договора в связи с выходом на страховую пенсию</w:t>
      </w:r>
      <w:bookmarkEnd w:id="0"/>
      <w:r w:rsidR="001E0BD4" w:rsidRPr="00E63082">
        <w:rPr>
          <w:spacing w:val="-2"/>
        </w:rPr>
        <w:t xml:space="preserve"> </w:t>
      </w:r>
      <w:r w:rsidRPr="00E63082">
        <w:rPr>
          <w:spacing w:val="-2"/>
        </w:rPr>
        <w:t>по заявлению муниципального служащего.</w:t>
      </w:r>
    </w:p>
    <w:p w14:paraId="42704896" w14:textId="03574F51" w:rsidR="00AF61BE" w:rsidRPr="00E63082" w:rsidRDefault="00AF61BE" w:rsidP="00AF61BE">
      <w:pPr>
        <w:pStyle w:val="ConsPlusNormal"/>
        <w:ind w:firstLine="709"/>
        <w:jc w:val="both"/>
        <w:rPr>
          <w:spacing w:val="-2"/>
        </w:rPr>
      </w:pPr>
      <w:r w:rsidRPr="00E63082">
        <w:rPr>
          <w:spacing w:val="-2"/>
        </w:rPr>
        <w:t>Основанием для</w:t>
      </w:r>
      <w:r w:rsidR="00F577A9" w:rsidRPr="00E63082">
        <w:rPr>
          <w:spacing w:val="-2"/>
        </w:rPr>
        <w:t xml:space="preserve"> предоставления</w:t>
      </w:r>
      <w:r w:rsidRPr="00E63082">
        <w:rPr>
          <w:spacing w:val="-2"/>
        </w:rPr>
        <w:t xml:space="preserve"> единовременной выплаты </w:t>
      </w:r>
      <w:r w:rsidR="001E0BD4" w:rsidRPr="00E63082">
        <w:rPr>
          <w:spacing w:val="-2"/>
        </w:rPr>
        <w:t xml:space="preserve">при прекращении трудового договора в связи с выходом на страховую пенсию </w:t>
      </w:r>
      <w:r w:rsidRPr="00E63082">
        <w:rPr>
          <w:spacing w:val="-2"/>
        </w:rPr>
        <w:t>является увольнение по собственному желанию муниципального служащего, имеющего право на страховую пенсию либо достигшего возраста, дающего право на страховую пенсию по старости (в том числе на ее досрочное назначение) в соответствии с законодательством Российской Федерации.</w:t>
      </w:r>
    </w:p>
    <w:p w14:paraId="689D73CA" w14:textId="28BA09DE" w:rsidR="00AF61BE" w:rsidRPr="00E63082" w:rsidRDefault="00AF61BE" w:rsidP="00AF61BE">
      <w:pPr>
        <w:pStyle w:val="ConsPlusNormal"/>
        <w:ind w:firstLine="709"/>
        <w:jc w:val="both"/>
        <w:rPr>
          <w:spacing w:val="-2"/>
        </w:rPr>
      </w:pPr>
      <w:r w:rsidRPr="00E63082">
        <w:rPr>
          <w:spacing w:val="-2"/>
        </w:rPr>
        <w:t>Единовременн</w:t>
      </w:r>
      <w:r w:rsidR="00F62B71" w:rsidRPr="00E63082">
        <w:rPr>
          <w:spacing w:val="-2"/>
        </w:rPr>
        <w:t>ая</w:t>
      </w:r>
      <w:r w:rsidRPr="00E63082">
        <w:rPr>
          <w:spacing w:val="-2"/>
        </w:rPr>
        <w:t xml:space="preserve"> </w:t>
      </w:r>
      <w:r w:rsidR="00F577A9" w:rsidRPr="00E63082">
        <w:rPr>
          <w:spacing w:val="-2"/>
        </w:rPr>
        <w:t xml:space="preserve">выплата </w:t>
      </w:r>
      <w:r w:rsidR="001E0BD4" w:rsidRPr="00E63082">
        <w:rPr>
          <w:spacing w:val="-2"/>
        </w:rPr>
        <w:t>при прекращении трудового договора в связи с выходом на страховую пенсию предоставляется</w:t>
      </w:r>
      <w:r w:rsidRPr="00E63082">
        <w:rPr>
          <w:spacing w:val="-2"/>
        </w:rPr>
        <w:t xml:space="preserve"> муниципальному служащему при первом увольнении с муниципальной службы (после возникновения права на страховую пенсию). </w:t>
      </w:r>
    </w:p>
    <w:p w14:paraId="7B6FE94A" w14:textId="2EA2F241" w:rsidR="00AF61BE" w:rsidRPr="00E63082" w:rsidRDefault="00AF61BE" w:rsidP="00AF61BE">
      <w:pPr>
        <w:pStyle w:val="ConsPlusNormal"/>
        <w:ind w:firstLine="709"/>
        <w:jc w:val="both"/>
        <w:rPr>
          <w:spacing w:val="-2"/>
        </w:rPr>
      </w:pPr>
      <w:r w:rsidRPr="00E63082">
        <w:rPr>
          <w:spacing w:val="-2"/>
        </w:rPr>
        <w:t xml:space="preserve">Последующее поступление на муниципальную службу и увольнение с нее не дает права на повторную единовременного </w:t>
      </w:r>
      <w:r w:rsidR="00F577A9" w:rsidRPr="00E63082">
        <w:rPr>
          <w:spacing w:val="-2"/>
        </w:rPr>
        <w:t xml:space="preserve">выплату </w:t>
      </w:r>
      <w:r w:rsidR="001E0BD4" w:rsidRPr="00E63082">
        <w:rPr>
          <w:spacing w:val="-2"/>
        </w:rPr>
        <w:t>при прекращении трудового договора в связи с выходом на страховую пенсию.</w:t>
      </w:r>
    </w:p>
    <w:p w14:paraId="0F55C514" w14:textId="6E29F3DC" w:rsidR="00AF61BE" w:rsidRPr="00E63082" w:rsidRDefault="00AF61BE" w:rsidP="00AF61BE">
      <w:pPr>
        <w:pStyle w:val="ConsPlusNormal"/>
        <w:ind w:firstLine="709"/>
        <w:jc w:val="both"/>
        <w:rPr>
          <w:spacing w:val="-2"/>
        </w:rPr>
      </w:pPr>
      <w:r w:rsidRPr="00E63082">
        <w:rPr>
          <w:spacing w:val="-2"/>
        </w:rPr>
        <w:t>Единовременн</w:t>
      </w:r>
      <w:r w:rsidR="00F577A9" w:rsidRPr="00E63082">
        <w:rPr>
          <w:spacing w:val="-2"/>
        </w:rPr>
        <w:t>ая</w:t>
      </w:r>
      <w:r w:rsidRPr="00E63082">
        <w:rPr>
          <w:spacing w:val="-2"/>
        </w:rPr>
        <w:t xml:space="preserve"> </w:t>
      </w:r>
      <w:r w:rsidR="00F577A9" w:rsidRPr="00E63082">
        <w:rPr>
          <w:spacing w:val="-2"/>
        </w:rPr>
        <w:t xml:space="preserve">выплата </w:t>
      </w:r>
      <w:r w:rsidR="001E0BD4" w:rsidRPr="00E63082">
        <w:rPr>
          <w:spacing w:val="-2"/>
        </w:rPr>
        <w:t xml:space="preserve">при прекращении трудового договора </w:t>
      </w:r>
      <w:r w:rsidRPr="00E63082">
        <w:rPr>
          <w:spacing w:val="-2"/>
        </w:rPr>
        <w:t xml:space="preserve">в связи с выходом на страховую пенсию </w:t>
      </w:r>
      <w:r w:rsidR="001E0BD4" w:rsidRPr="00E63082">
        <w:rPr>
          <w:spacing w:val="-2"/>
        </w:rPr>
        <w:t xml:space="preserve">предоставляется </w:t>
      </w:r>
      <w:r w:rsidRPr="00E63082">
        <w:rPr>
          <w:spacing w:val="-2"/>
        </w:rPr>
        <w:t>муниципальному служащему, если он замещал должность муниципальной службы в органе местного самоуправления Северодвинска не менее 12 полных месяцев непосредственно перед увольнением с муниципальной службы.</w:t>
      </w:r>
    </w:p>
    <w:p w14:paraId="68765A38" w14:textId="29D59FC7" w:rsidR="00AF61BE" w:rsidRPr="00E63082" w:rsidRDefault="00AF61BE" w:rsidP="00AF61BE">
      <w:pPr>
        <w:pStyle w:val="ConsPlusNormal"/>
        <w:ind w:firstLine="709"/>
        <w:jc w:val="both"/>
        <w:rPr>
          <w:spacing w:val="-2"/>
        </w:rPr>
      </w:pPr>
      <w:r w:rsidRPr="00E63082">
        <w:rPr>
          <w:spacing w:val="-2"/>
        </w:rPr>
        <w:t>Размер единовременно</w:t>
      </w:r>
      <w:r w:rsidR="00F577A9" w:rsidRPr="00E63082">
        <w:rPr>
          <w:spacing w:val="-2"/>
        </w:rPr>
        <w:t>й выплаты</w:t>
      </w:r>
      <w:r w:rsidRPr="00E63082">
        <w:rPr>
          <w:spacing w:val="-2"/>
        </w:rPr>
        <w:t xml:space="preserve"> </w:t>
      </w:r>
      <w:r w:rsidR="001E0BD4" w:rsidRPr="00E63082">
        <w:rPr>
          <w:spacing w:val="-2"/>
        </w:rPr>
        <w:t>при прекращении трудового договора в связи с выходом на страховую пенсию</w:t>
      </w:r>
      <w:r w:rsidRPr="00E63082">
        <w:rPr>
          <w:spacing w:val="-2"/>
        </w:rPr>
        <w:t xml:space="preserve"> определяется из расчета одного оклада денежного содержания по последней должности муниципальной службы за каждый полный год стажа муниципальной </w:t>
      </w:r>
      <w:r w:rsidRPr="00E63082">
        <w:rPr>
          <w:spacing w:val="-2"/>
        </w:rPr>
        <w:lastRenderedPageBreak/>
        <w:t>службы свыше 15 лет, но не более десяти окладов денежного содержания.</w:t>
      </w:r>
    </w:p>
    <w:p w14:paraId="1F6FFAE6" w14:textId="77777777" w:rsidR="00AF61BE" w:rsidRPr="00E63082" w:rsidRDefault="00AF61BE" w:rsidP="00AF61BE">
      <w:pPr>
        <w:pStyle w:val="ConsPlusNormal"/>
        <w:ind w:firstLine="709"/>
        <w:jc w:val="both"/>
        <w:rPr>
          <w:spacing w:val="-2"/>
        </w:rPr>
      </w:pPr>
      <w:r w:rsidRPr="00E63082">
        <w:rPr>
          <w:spacing w:val="-2"/>
        </w:rPr>
        <w:t>Порядок исчисления стажа муниципальной службы и зачета в него иных периодов замещения должностей определяется в порядке, предусмотренном областным законом от 07.07.1999 № 151-23-ОЗ «О порядке исчисления стажа муниципальной службы в Архангельской области».</w:t>
      </w:r>
    </w:p>
    <w:p w14:paraId="25F91A41" w14:textId="563EE924" w:rsidR="00AF61BE" w:rsidRPr="00E63082" w:rsidRDefault="00AF61BE" w:rsidP="00AF61BE">
      <w:pPr>
        <w:pStyle w:val="ConsPlusNormal"/>
        <w:ind w:firstLine="709"/>
        <w:jc w:val="both"/>
        <w:rPr>
          <w:spacing w:val="-2"/>
        </w:rPr>
      </w:pPr>
      <w:r w:rsidRPr="00E63082">
        <w:rPr>
          <w:spacing w:val="-2"/>
        </w:rPr>
        <w:t xml:space="preserve">Решение о </w:t>
      </w:r>
      <w:r w:rsidR="00F577A9" w:rsidRPr="00E63082">
        <w:rPr>
          <w:spacing w:val="-2"/>
        </w:rPr>
        <w:t xml:space="preserve">предоставлении </w:t>
      </w:r>
      <w:r w:rsidRPr="00E63082">
        <w:rPr>
          <w:spacing w:val="-2"/>
        </w:rPr>
        <w:t>единовременно</w:t>
      </w:r>
      <w:r w:rsidR="00F577A9" w:rsidRPr="00E63082">
        <w:rPr>
          <w:spacing w:val="-2"/>
        </w:rPr>
        <w:t>й выплаты</w:t>
      </w:r>
      <w:r w:rsidRPr="00E63082">
        <w:rPr>
          <w:spacing w:val="-2"/>
        </w:rPr>
        <w:t xml:space="preserve"> </w:t>
      </w:r>
      <w:r w:rsidR="00B04C14" w:rsidRPr="00E63082">
        <w:rPr>
          <w:spacing w:val="-2"/>
        </w:rPr>
        <w:t xml:space="preserve">при прекращении трудового договора в связи с выходом на страховую пенсию </w:t>
      </w:r>
      <w:r w:rsidRPr="00E63082">
        <w:rPr>
          <w:spacing w:val="-2"/>
        </w:rPr>
        <w:t>принимается представителем нанимателя (работодателем).</w:t>
      </w:r>
    </w:p>
    <w:p w14:paraId="39E7EE1F" w14:textId="16349B79" w:rsidR="00AF61BE" w:rsidRPr="004B2729" w:rsidRDefault="00F577A9" w:rsidP="004B2729">
      <w:pPr>
        <w:pStyle w:val="ConsPlusNormal"/>
        <w:ind w:firstLine="709"/>
        <w:jc w:val="both"/>
        <w:rPr>
          <w:spacing w:val="-2"/>
        </w:rPr>
      </w:pPr>
      <w:r w:rsidRPr="00E63082">
        <w:rPr>
          <w:spacing w:val="-2"/>
        </w:rPr>
        <w:t>Е</w:t>
      </w:r>
      <w:r w:rsidR="00AF61BE" w:rsidRPr="00E63082">
        <w:rPr>
          <w:spacing w:val="-2"/>
        </w:rPr>
        <w:t>диновременн</w:t>
      </w:r>
      <w:r w:rsidRPr="00E63082">
        <w:rPr>
          <w:spacing w:val="-2"/>
        </w:rPr>
        <w:t>ая</w:t>
      </w:r>
      <w:r w:rsidR="00AF61BE" w:rsidRPr="00E63082">
        <w:rPr>
          <w:spacing w:val="-2"/>
        </w:rPr>
        <w:t xml:space="preserve"> </w:t>
      </w:r>
      <w:r w:rsidRPr="00E63082">
        <w:rPr>
          <w:spacing w:val="-2"/>
        </w:rPr>
        <w:t xml:space="preserve">выплата </w:t>
      </w:r>
      <w:r w:rsidR="00B04C14" w:rsidRPr="00E63082">
        <w:rPr>
          <w:spacing w:val="-2"/>
        </w:rPr>
        <w:t xml:space="preserve">при прекращении трудового договора в связи с выходом на страховую пенсию </w:t>
      </w:r>
      <w:r w:rsidR="00AF61BE" w:rsidRPr="00E63082">
        <w:rPr>
          <w:spacing w:val="-2"/>
        </w:rPr>
        <w:t>осуществляется одновременно с окончательным расчетом с муниципальным служащим, но не позднее 30 дней с даты подачи заявления муниципальным служащим.»;</w:t>
      </w:r>
    </w:p>
    <w:p w14:paraId="3FE8FA2E" w14:textId="796181FA" w:rsidR="00D754E0" w:rsidRPr="00E63082" w:rsidRDefault="004B2729" w:rsidP="00D754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4"/>
          <w:szCs w:val="24"/>
          <w:lang w:eastAsia="ru-RU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3</w:t>
      </w:r>
      <w:r w:rsidR="00D754E0" w:rsidRPr="00E63082">
        <w:rPr>
          <w:rFonts w:ascii="Times New Roman" w:hAnsi="Times New Roman" w:cs="Times New Roman"/>
          <w:spacing w:val="-2"/>
          <w:sz w:val="24"/>
          <w:szCs w:val="24"/>
        </w:rPr>
        <w:t>)</w:t>
      </w:r>
      <w:r w:rsidR="00D754E0" w:rsidRPr="00E63082">
        <w:rPr>
          <w:rFonts w:ascii="Times New Roman" w:hAnsi="Times New Roman"/>
          <w:spacing w:val="-2"/>
          <w:sz w:val="24"/>
          <w:szCs w:val="24"/>
          <w:lang w:eastAsia="ru-RU"/>
        </w:rPr>
        <w:t xml:space="preserve"> дополнить пунктом 6.1 следующего содержания:</w:t>
      </w:r>
    </w:p>
    <w:p w14:paraId="1FC6CA1D" w14:textId="74F9709B" w:rsidR="00D754E0" w:rsidRPr="00E63082" w:rsidRDefault="00D754E0" w:rsidP="00D754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4"/>
          <w:szCs w:val="24"/>
          <w:lang w:eastAsia="ru-RU"/>
        </w:rPr>
      </w:pPr>
      <w:r w:rsidRPr="00E63082">
        <w:rPr>
          <w:rFonts w:ascii="Times New Roman" w:hAnsi="Times New Roman"/>
          <w:spacing w:val="-2"/>
          <w:sz w:val="24"/>
          <w:szCs w:val="24"/>
          <w:lang w:eastAsia="ru-RU"/>
        </w:rPr>
        <w:t>«</w:t>
      </w:r>
      <w:bookmarkStart w:id="1" w:name="_Hlk124158436"/>
      <w:r w:rsidRPr="00E63082">
        <w:rPr>
          <w:rFonts w:ascii="Times New Roman" w:hAnsi="Times New Roman"/>
          <w:spacing w:val="-2"/>
          <w:sz w:val="24"/>
          <w:szCs w:val="24"/>
          <w:lang w:eastAsia="ru-RU"/>
        </w:rPr>
        <w:t>6.1. Утвердить Положение о порядке формирования фондов оплаты труда муниципальных служащих</w:t>
      </w:r>
      <w:r w:rsidRPr="00E63082">
        <w:rPr>
          <w:spacing w:val="-2"/>
        </w:rPr>
        <w:t xml:space="preserve"> </w:t>
      </w:r>
      <w:r w:rsidRPr="00E63082">
        <w:rPr>
          <w:rFonts w:ascii="Times New Roman" w:hAnsi="Times New Roman"/>
          <w:spacing w:val="-2"/>
          <w:sz w:val="24"/>
          <w:szCs w:val="24"/>
          <w:lang w:eastAsia="ru-RU"/>
        </w:rPr>
        <w:t>согласно Приложению № 3 к настоящему решению.</w:t>
      </w:r>
      <w:bookmarkEnd w:id="1"/>
      <w:r w:rsidRPr="00E63082">
        <w:rPr>
          <w:rFonts w:ascii="Times New Roman" w:hAnsi="Times New Roman"/>
          <w:spacing w:val="-2"/>
          <w:sz w:val="24"/>
          <w:szCs w:val="24"/>
          <w:lang w:eastAsia="ru-RU"/>
        </w:rPr>
        <w:t>»</w:t>
      </w:r>
      <w:r w:rsidR="004B2729">
        <w:rPr>
          <w:rFonts w:ascii="Times New Roman" w:hAnsi="Times New Roman"/>
          <w:spacing w:val="-2"/>
          <w:sz w:val="24"/>
          <w:szCs w:val="24"/>
          <w:lang w:eastAsia="ru-RU"/>
        </w:rPr>
        <w:t>;</w:t>
      </w:r>
    </w:p>
    <w:p w14:paraId="7D0E9B44" w14:textId="003D59EF" w:rsidR="0053389E" w:rsidRPr="00E63082" w:rsidRDefault="004B2729" w:rsidP="004B27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4"/>
          <w:szCs w:val="24"/>
          <w:lang w:eastAsia="ru-RU"/>
        </w:rPr>
      </w:pPr>
      <w:r>
        <w:rPr>
          <w:rFonts w:ascii="Times New Roman" w:hAnsi="Times New Roman"/>
          <w:spacing w:val="-2"/>
          <w:sz w:val="24"/>
          <w:szCs w:val="24"/>
          <w:lang w:eastAsia="ru-RU"/>
        </w:rPr>
        <w:t>4</w:t>
      </w:r>
      <w:r w:rsidR="0053389E" w:rsidRPr="00E63082">
        <w:rPr>
          <w:rFonts w:ascii="Times New Roman" w:hAnsi="Times New Roman"/>
          <w:spacing w:val="-2"/>
          <w:sz w:val="24"/>
          <w:szCs w:val="24"/>
          <w:lang w:eastAsia="ru-RU"/>
        </w:rPr>
        <w:t>) приложение № 1 изложить в редакции приложения № 1 к настоящему решению;</w:t>
      </w:r>
    </w:p>
    <w:p w14:paraId="3BCDB6CA" w14:textId="78819104" w:rsidR="00AD15D5" w:rsidRPr="00E63082" w:rsidRDefault="004B2729" w:rsidP="00AD15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4"/>
          <w:szCs w:val="24"/>
          <w:lang w:eastAsia="ru-RU"/>
        </w:rPr>
      </w:pPr>
      <w:r>
        <w:rPr>
          <w:rFonts w:ascii="Times New Roman" w:hAnsi="Times New Roman"/>
          <w:spacing w:val="-2"/>
          <w:sz w:val="24"/>
          <w:szCs w:val="24"/>
          <w:lang w:eastAsia="ru-RU"/>
        </w:rPr>
        <w:t>5</w:t>
      </w:r>
      <w:r w:rsidR="00AD15D5" w:rsidRPr="00E63082">
        <w:rPr>
          <w:rFonts w:ascii="Times New Roman" w:hAnsi="Times New Roman"/>
          <w:spacing w:val="-2"/>
          <w:sz w:val="24"/>
          <w:szCs w:val="24"/>
          <w:lang w:eastAsia="ru-RU"/>
        </w:rPr>
        <w:t xml:space="preserve">) дополнить приложением № 3 в редакции приложения № </w:t>
      </w:r>
      <w:r>
        <w:rPr>
          <w:rFonts w:ascii="Times New Roman" w:hAnsi="Times New Roman"/>
          <w:spacing w:val="-2"/>
          <w:sz w:val="24"/>
          <w:szCs w:val="24"/>
          <w:lang w:eastAsia="ru-RU"/>
        </w:rPr>
        <w:t>2</w:t>
      </w:r>
      <w:r w:rsidR="00AD15D5" w:rsidRPr="00E63082">
        <w:rPr>
          <w:rFonts w:ascii="Times New Roman" w:hAnsi="Times New Roman"/>
          <w:spacing w:val="-2"/>
          <w:sz w:val="24"/>
          <w:szCs w:val="24"/>
          <w:lang w:eastAsia="ru-RU"/>
        </w:rPr>
        <w:t xml:space="preserve"> к настоящему решению</w:t>
      </w:r>
      <w:r w:rsidR="0053389E" w:rsidRPr="00E63082">
        <w:rPr>
          <w:rFonts w:ascii="Times New Roman" w:hAnsi="Times New Roman"/>
          <w:spacing w:val="-2"/>
          <w:sz w:val="24"/>
          <w:szCs w:val="24"/>
          <w:lang w:eastAsia="ru-RU"/>
        </w:rPr>
        <w:t>.</w:t>
      </w:r>
    </w:p>
    <w:p w14:paraId="7D749F56" w14:textId="1E9C4D6E" w:rsidR="00D754E0" w:rsidRPr="00E63082" w:rsidRDefault="00D754E0" w:rsidP="00D754E0">
      <w:pPr>
        <w:pStyle w:val="a8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  <w:lang w:eastAsia="ru-RU"/>
        </w:rPr>
      </w:pPr>
      <w:r w:rsidRPr="00E63082">
        <w:rPr>
          <w:rFonts w:ascii="Times New Roman" w:hAnsi="Times New Roman" w:cs="Times New Roman"/>
          <w:spacing w:val="-2"/>
          <w:sz w:val="24"/>
          <w:szCs w:val="24"/>
          <w:lang w:eastAsia="ru-RU"/>
        </w:rPr>
        <w:t xml:space="preserve">2. Настоящее решение вступает в силу после его официального опубликования, за исключением приложения № </w:t>
      </w:r>
      <w:r w:rsidR="0053389E" w:rsidRPr="00E63082">
        <w:rPr>
          <w:rFonts w:ascii="Times New Roman" w:hAnsi="Times New Roman" w:cs="Times New Roman"/>
          <w:spacing w:val="-2"/>
          <w:sz w:val="24"/>
          <w:szCs w:val="24"/>
          <w:lang w:eastAsia="ru-RU"/>
        </w:rPr>
        <w:t>1</w:t>
      </w:r>
      <w:r w:rsidRPr="00E63082">
        <w:rPr>
          <w:rFonts w:ascii="Times New Roman" w:hAnsi="Times New Roman" w:cs="Times New Roman"/>
          <w:spacing w:val="-2"/>
          <w:sz w:val="24"/>
          <w:szCs w:val="24"/>
          <w:lang w:eastAsia="ru-RU"/>
        </w:rPr>
        <w:t xml:space="preserve">, которое распространяет свое действия на правоотношения, возникшие с 21.12.2022, и за исключением приложения № </w:t>
      </w:r>
      <w:r w:rsidR="002629FB">
        <w:rPr>
          <w:rFonts w:ascii="Times New Roman" w:hAnsi="Times New Roman" w:cs="Times New Roman"/>
          <w:spacing w:val="-2"/>
          <w:sz w:val="24"/>
          <w:szCs w:val="24"/>
          <w:lang w:eastAsia="ru-RU"/>
        </w:rPr>
        <w:t>2</w:t>
      </w:r>
      <w:r w:rsidRPr="00E63082">
        <w:rPr>
          <w:rFonts w:ascii="Times New Roman" w:hAnsi="Times New Roman" w:cs="Times New Roman"/>
          <w:spacing w:val="-2"/>
          <w:sz w:val="24"/>
          <w:szCs w:val="24"/>
          <w:lang w:eastAsia="ru-RU"/>
        </w:rPr>
        <w:t>, которое вступает в силу с 01.01.2024.</w:t>
      </w:r>
    </w:p>
    <w:p w14:paraId="0A21BD4C" w14:textId="028ADCB4" w:rsidR="00D754E0" w:rsidRPr="00E63082" w:rsidRDefault="00D754E0" w:rsidP="00D754E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4"/>
          <w:szCs w:val="24"/>
          <w:lang w:eastAsia="ru-RU"/>
        </w:rPr>
      </w:pPr>
      <w:r w:rsidRPr="00E63082">
        <w:rPr>
          <w:rFonts w:ascii="Times New Roman" w:hAnsi="Times New Roman" w:cs="Times New Roman"/>
          <w:spacing w:val="-2"/>
          <w:sz w:val="24"/>
          <w:szCs w:val="24"/>
          <w:lang w:eastAsia="ru-RU"/>
        </w:rPr>
        <w:t>3. Опубликовать (обнародовать) настоящее решение в бюллетене нормативно-правовых актов муниципального образования «Северодвинск» «Вполне</w:t>
      </w:r>
      <w:r w:rsidRPr="00E63082">
        <w:rPr>
          <w:rFonts w:ascii="Times New Roman" w:hAnsi="Times New Roman"/>
          <w:spacing w:val="-2"/>
          <w:sz w:val="24"/>
          <w:szCs w:val="24"/>
          <w:lang w:eastAsia="ru-RU"/>
        </w:rPr>
        <w:t xml:space="preserve"> официально», разместить в сетевом издании «Вполне официально» (вполне-официально.рф) и на официальных интернет-сайтах Совета депутатов Северодвинска и Администрации Северодвинска.</w:t>
      </w:r>
    </w:p>
    <w:p w14:paraId="72737316" w14:textId="24419C17" w:rsidR="00702703" w:rsidRDefault="00702703" w:rsidP="00D754E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8"/>
          <w:sz w:val="24"/>
          <w:szCs w:val="24"/>
          <w:lang w:eastAsia="ru-RU"/>
        </w:rPr>
      </w:pPr>
    </w:p>
    <w:p w14:paraId="040DE8C4" w14:textId="45434F1F" w:rsidR="00702703" w:rsidRDefault="00702703" w:rsidP="00D754E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8"/>
          <w:sz w:val="24"/>
          <w:szCs w:val="24"/>
          <w:lang w:eastAsia="ru-RU"/>
        </w:rPr>
      </w:pPr>
    </w:p>
    <w:p w14:paraId="423F31CD" w14:textId="77777777" w:rsidR="008941D8" w:rsidRPr="00702703" w:rsidRDefault="008941D8" w:rsidP="00D754E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8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18"/>
        <w:gridCol w:w="4820"/>
      </w:tblGrid>
      <w:tr w:rsidR="00D754E0" w:rsidRPr="00CF4FE7" w14:paraId="2DE15AD4" w14:textId="77777777" w:rsidTr="00D754E0">
        <w:tc>
          <w:tcPr>
            <w:tcW w:w="4818" w:type="dxa"/>
          </w:tcPr>
          <w:p w14:paraId="4B67C1E2" w14:textId="77777777" w:rsidR="00D754E0" w:rsidRPr="00732B6D" w:rsidRDefault="00D754E0" w:rsidP="00CB4AB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</w:p>
          <w:p w14:paraId="6685DA8F" w14:textId="77777777" w:rsidR="00D754E0" w:rsidRPr="00732B6D" w:rsidRDefault="00D754E0" w:rsidP="00CB4AB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Совета депутатов Северодвинска</w:t>
            </w:r>
          </w:p>
          <w:p w14:paraId="381E8986" w14:textId="77777777" w:rsidR="00D754E0" w:rsidRPr="00732B6D" w:rsidRDefault="00D754E0" w:rsidP="00CB4AB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68EB0E6" w14:textId="77777777" w:rsidR="00D754E0" w:rsidRPr="00732B6D" w:rsidRDefault="00D754E0" w:rsidP="00CB4AB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 М.А. Старожилов</w:t>
            </w:r>
          </w:p>
        </w:tc>
        <w:tc>
          <w:tcPr>
            <w:tcW w:w="4820" w:type="dxa"/>
          </w:tcPr>
          <w:p w14:paraId="2B252B84" w14:textId="77777777" w:rsidR="00D754E0" w:rsidRPr="00732B6D" w:rsidRDefault="00D754E0" w:rsidP="00CB4AB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Северодвинска</w:t>
            </w:r>
          </w:p>
          <w:p w14:paraId="4C033720" w14:textId="77777777" w:rsidR="00D754E0" w:rsidRPr="00732B6D" w:rsidRDefault="00D754E0" w:rsidP="00CB4AB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266AE1A" w14:textId="77777777" w:rsidR="00D754E0" w:rsidRPr="00732B6D" w:rsidRDefault="00D754E0" w:rsidP="00CB4AB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831EF5E" w14:textId="76CA454B" w:rsidR="00D754E0" w:rsidRPr="00EB495A" w:rsidRDefault="00D754E0" w:rsidP="00CB4AB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 И.В. Арсентьев</w:t>
            </w:r>
          </w:p>
          <w:p w14:paraId="405B7C58" w14:textId="290CA05A" w:rsidR="00702703" w:rsidRDefault="00702703" w:rsidP="00D754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4706A18" w14:textId="47A30CE9" w:rsidR="0053389E" w:rsidRDefault="0053389E" w:rsidP="00D754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5331997" w14:textId="2469929E" w:rsidR="0053389E" w:rsidRDefault="0053389E" w:rsidP="00D754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12A8C4C" w14:textId="5854EB5E" w:rsidR="0053389E" w:rsidRDefault="0053389E" w:rsidP="00D754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CD651FC" w14:textId="551417DF" w:rsidR="0053389E" w:rsidRDefault="0053389E" w:rsidP="00D754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EE4B25B" w14:textId="269B3FED" w:rsidR="0053389E" w:rsidRDefault="0053389E" w:rsidP="00D754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CF02C1C" w14:textId="14D8ECD1" w:rsidR="0053389E" w:rsidRDefault="0053389E" w:rsidP="00D754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101BBB5" w14:textId="1A8AE7EC" w:rsidR="0053389E" w:rsidRDefault="0053389E" w:rsidP="00D754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DF0020E" w14:textId="5B8BAB33" w:rsidR="0053389E" w:rsidRDefault="0053389E" w:rsidP="00D754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833B4BF" w14:textId="12A9C879" w:rsidR="0053389E" w:rsidRDefault="0053389E" w:rsidP="00D754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67C8F91" w14:textId="439C7DB3" w:rsidR="0053389E" w:rsidRDefault="0053389E" w:rsidP="00D754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58F1591" w14:textId="3D3B37D7" w:rsidR="0053389E" w:rsidRDefault="0053389E" w:rsidP="00D754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3D9F69E" w14:textId="3FB48294" w:rsidR="0053389E" w:rsidRDefault="0053389E" w:rsidP="00D754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B0242CF" w14:textId="70C9A6E9" w:rsidR="004B2729" w:rsidRDefault="004B2729" w:rsidP="00D754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3151CD4" w14:textId="77777777" w:rsidR="004B2729" w:rsidRDefault="004B2729" w:rsidP="00D754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C2E1D76" w14:textId="102D2FFB" w:rsidR="0053389E" w:rsidRDefault="0053389E" w:rsidP="00D754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0966A41" w14:textId="797FC7BE" w:rsidR="0053389E" w:rsidRDefault="0053389E" w:rsidP="00D754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61EB325" w14:textId="52CB544D" w:rsidR="0053389E" w:rsidRDefault="0053389E" w:rsidP="00D754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D6E0136" w14:textId="60315C64" w:rsidR="0053389E" w:rsidRDefault="0053389E" w:rsidP="00D754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E40AC4E" w14:textId="521F12D6" w:rsidR="0053389E" w:rsidRDefault="0053389E" w:rsidP="00246BA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3C7F7F2" w14:textId="7A399261" w:rsidR="0053389E" w:rsidRDefault="0053389E" w:rsidP="008941D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DB17D57" w14:textId="77777777" w:rsidR="00B04C14" w:rsidRDefault="00B04C14" w:rsidP="008941D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2328690" w14:textId="5213100C" w:rsidR="00D754E0" w:rsidRPr="00D754E0" w:rsidRDefault="00D754E0" w:rsidP="00D754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Приложение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14:paraId="17613FD2" w14:textId="77777777" w:rsidR="00D754E0" w:rsidRPr="00D754E0" w:rsidRDefault="00D754E0" w:rsidP="00D754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Совета депутатов</w:t>
            </w:r>
          </w:p>
          <w:p w14:paraId="08DA185C" w14:textId="77777777" w:rsidR="00D754E0" w:rsidRPr="00D754E0" w:rsidRDefault="00D754E0" w:rsidP="00D754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Северодвинска</w:t>
            </w:r>
          </w:p>
          <w:p w14:paraId="230576B3" w14:textId="4AC99350" w:rsidR="00D754E0" w:rsidRDefault="00D754E0" w:rsidP="00D754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</w:t>
            </w:r>
            <w:r w:rsidRPr="00D75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</w:p>
          <w:p w14:paraId="1EB8AD69" w14:textId="433D557D" w:rsidR="00D754E0" w:rsidRPr="00CF4FE7" w:rsidRDefault="00D754E0" w:rsidP="00CB4AB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9664E02" w14:textId="77777777" w:rsidR="00D754E0" w:rsidRDefault="00D754E0" w:rsidP="00D754E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4C3376" w14:textId="77777777" w:rsidR="0053389E" w:rsidRPr="00732B6D" w:rsidRDefault="0053389E" w:rsidP="0053389E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«</w:t>
      </w:r>
      <w:r w:rsidRPr="00732B6D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Приложение № 1</w:t>
      </w:r>
    </w:p>
    <w:p w14:paraId="1F5F1D58" w14:textId="77777777" w:rsidR="0053389E" w:rsidRPr="00732B6D" w:rsidRDefault="0053389E" w:rsidP="0053389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32B6D">
        <w:rPr>
          <w:rFonts w:ascii="Times New Roman" w:eastAsia="Times New Roman" w:hAnsi="Times New Roman" w:cs="Times New Roman"/>
          <w:sz w:val="24"/>
          <w:szCs w:val="20"/>
          <w:lang w:eastAsia="ru-RU"/>
        </w:rPr>
        <w:t>к решению Совета депутатов</w:t>
      </w:r>
    </w:p>
    <w:p w14:paraId="1EF58CF7" w14:textId="77777777" w:rsidR="0053389E" w:rsidRPr="00732B6D" w:rsidRDefault="0053389E" w:rsidP="0053389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32B6D">
        <w:rPr>
          <w:rFonts w:ascii="Times New Roman" w:eastAsia="Times New Roman" w:hAnsi="Times New Roman" w:cs="Times New Roman"/>
          <w:sz w:val="24"/>
          <w:szCs w:val="20"/>
          <w:lang w:eastAsia="ru-RU"/>
        </w:rPr>
        <w:t>Северодвинска</w:t>
      </w:r>
    </w:p>
    <w:p w14:paraId="4D2DAAF5" w14:textId="77777777" w:rsidR="0053389E" w:rsidRPr="00732B6D" w:rsidRDefault="0053389E" w:rsidP="0053389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32B6D">
        <w:rPr>
          <w:rFonts w:ascii="Times New Roman" w:eastAsia="Times New Roman" w:hAnsi="Times New Roman" w:cs="Times New Roman"/>
          <w:sz w:val="24"/>
          <w:szCs w:val="20"/>
          <w:lang w:eastAsia="ru-RU"/>
        </w:rPr>
        <w:t>от 30.11.2006 № 159</w:t>
      </w:r>
    </w:p>
    <w:p w14:paraId="6C0460ED" w14:textId="77777777" w:rsidR="0053389E" w:rsidRPr="00732B6D" w:rsidRDefault="0053389E" w:rsidP="0053389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7F0761D3" w14:textId="77777777" w:rsidR="0053389E" w:rsidRPr="00732B6D" w:rsidRDefault="0053389E" w:rsidP="005338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Размеры </w:t>
      </w:r>
      <w:bookmarkStart w:id="2" w:name="_Hlk123054123"/>
      <w:r w:rsidRPr="00732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должностных окладов и ежемесячного денежного поощрения </w:t>
      </w:r>
    </w:p>
    <w:p w14:paraId="5940D410" w14:textId="77777777" w:rsidR="0053389E" w:rsidRPr="00732B6D" w:rsidRDefault="0053389E" w:rsidP="005338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B6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служащих</w:t>
      </w:r>
    </w:p>
    <w:bookmarkEnd w:id="2"/>
    <w:p w14:paraId="27143FC2" w14:textId="77777777" w:rsidR="0053389E" w:rsidRPr="00732B6D" w:rsidRDefault="0053389E" w:rsidP="005338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8"/>
        <w:gridCol w:w="5625"/>
        <w:gridCol w:w="1836"/>
        <w:gridCol w:w="1699"/>
      </w:tblGrid>
      <w:tr w:rsidR="0053389E" w:rsidRPr="00732B6D" w14:paraId="22CB231B" w14:textId="77777777" w:rsidTr="00F91814">
        <w:tc>
          <w:tcPr>
            <w:tcW w:w="468" w:type="dxa"/>
          </w:tcPr>
          <w:p w14:paraId="4EDEB610" w14:textId="77777777" w:rsidR="0053389E" w:rsidRPr="00732B6D" w:rsidRDefault="0053389E" w:rsidP="00F9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625" w:type="dxa"/>
          </w:tcPr>
          <w:p w14:paraId="50FB73AE" w14:textId="77777777" w:rsidR="0053389E" w:rsidRPr="00732B6D" w:rsidRDefault="0053389E" w:rsidP="00F9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должности муниципальной службы</w:t>
            </w:r>
          </w:p>
        </w:tc>
        <w:tc>
          <w:tcPr>
            <w:tcW w:w="1836" w:type="dxa"/>
          </w:tcPr>
          <w:p w14:paraId="5991BB51" w14:textId="77777777" w:rsidR="0053389E" w:rsidRPr="00732B6D" w:rsidRDefault="0053389E" w:rsidP="00F9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Должностной оклад (рублей </w:t>
            </w:r>
          </w:p>
          <w:p w14:paraId="46CBFBDA" w14:textId="77777777" w:rsidR="0053389E" w:rsidRPr="00732B6D" w:rsidRDefault="0053389E" w:rsidP="00F9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месяц)</w:t>
            </w:r>
          </w:p>
        </w:tc>
        <w:tc>
          <w:tcPr>
            <w:tcW w:w="1699" w:type="dxa"/>
          </w:tcPr>
          <w:p w14:paraId="1A89A37A" w14:textId="77777777" w:rsidR="0053389E" w:rsidRPr="00732B6D" w:rsidRDefault="0053389E" w:rsidP="00F9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Ежемесячное денежное поощрение (должностных окладов </w:t>
            </w:r>
          </w:p>
          <w:p w14:paraId="2D514B86" w14:textId="77777777" w:rsidR="0053389E" w:rsidRPr="00732B6D" w:rsidRDefault="0053389E" w:rsidP="00F9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месяц)</w:t>
            </w:r>
          </w:p>
        </w:tc>
      </w:tr>
      <w:tr w:rsidR="0053389E" w:rsidRPr="00732B6D" w14:paraId="56F5FC7F" w14:textId="77777777" w:rsidTr="00F91814">
        <w:tc>
          <w:tcPr>
            <w:tcW w:w="9628" w:type="dxa"/>
            <w:gridSpan w:val="4"/>
          </w:tcPr>
          <w:p w14:paraId="660E8AF6" w14:textId="77777777" w:rsidR="0053389E" w:rsidRPr="00732B6D" w:rsidRDefault="0053389E" w:rsidP="00F9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Высшие должности муниципальной службы</w:t>
            </w:r>
          </w:p>
        </w:tc>
      </w:tr>
      <w:tr w:rsidR="0053389E" w:rsidRPr="00732B6D" w14:paraId="35A41001" w14:textId="77777777" w:rsidTr="00F91814">
        <w:tc>
          <w:tcPr>
            <w:tcW w:w="468" w:type="dxa"/>
          </w:tcPr>
          <w:p w14:paraId="35E47B04" w14:textId="77777777" w:rsidR="0053389E" w:rsidRPr="00732B6D" w:rsidRDefault="0053389E" w:rsidP="00F9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25" w:type="dxa"/>
          </w:tcPr>
          <w:p w14:paraId="19500AFE" w14:textId="77777777" w:rsidR="0053389E" w:rsidRPr="00732B6D" w:rsidRDefault="0053389E" w:rsidP="00F9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заместитель Главы Администрации</w:t>
            </w:r>
          </w:p>
        </w:tc>
        <w:tc>
          <w:tcPr>
            <w:tcW w:w="1836" w:type="dxa"/>
          </w:tcPr>
          <w:p w14:paraId="2EC27124" w14:textId="77777777" w:rsidR="0053389E" w:rsidRPr="00732B6D" w:rsidRDefault="0053389E" w:rsidP="00F9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18200</w:t>
            </w:r>
          </w:p>
        </w:tc>
        <w:tc>
          <w:tcPr>
            <w:tcW w:w="1699" w:type="dxa"/>
          </w:tcPr>
          <w:p w14:paraId="747B34C3" w14:textId="77777777" w:rsidR="0053389E" w:rsidRPr="00732B6D" w:rsidRDefault="0053389E" w:rsidP="00F9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3389E" w:rsidRPr="00732B6D" w14:paraId="653849D6" w14:textId="77777777" w:rsidTr="00F91814">
        <w:tc>
          <w:tcPr>
            <w:tcW w:w="468" w:type="dxa"/>
          </w:tcPr>
          <w:p w14:paraId="7206D73E" w14:textId="77777777" w:rsidR="0053389E" w:rsidRPr="00732B6D" w:rsidRDefault="0053389E" w:rsidP="00F9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25" w:type="dxa"/>
          </w:tcPr>
          <w:p w14:paraId="0B7C6069" w14:textId="77777777" w:rsidR="0053389E" w:rsidRPr="00732B6D" w:rsidRDefault="0053389E" w:rsidP="00F9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  <w:tc>
          <w:tcPr>
            <w:tcW w:w="1836" w:type="dxa"/>
          </w:tcPr>
          <w:p w14:paraId="3D8B4B6D" w14:textId="77777777" w:rsidR="0053389E" w:rsidRPr="00732B6D" w:rsidRDefault="0053389E" w:rsidP="00F9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17150</w:t>
            </w:r>
          </w:p>
        </w:tc>
        <w:tc>
          <w:tcPr>
            <w:tcW w:w="1699" w:type="dxa"/>
          </w:tcPr>
          <w:p w14:paraId="23D95FAE" w14:textId="77777777" w:rsidR="0053389E" w:rsidRPr="00732B6D" w:rsidRDefault="0053389E" w:rsidP="00F9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3389E" w:rsidRPr="00732B6D" w14:paraId="3F01F2C1" w14:textId="77777777" w:rsidTr="00F91814">
        <w:tc>
          <w:tcPr>
            <w:tcW w:w="468" w:type="dxa"/>
          </w:tcPr>
          <w:p w14:paraId="3B75765A" w14:textId="77777777" w:rsidR="0053389E" w:rsidRPr="00732B6D" w:rsidRDefault="0053389E" w:rsidP="00F9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32B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5625" w:type="dxa"/>
          </w:tcPr>
          <w:p w14:paraId="244A2BD8" w14:textId="77777777" w:rsidR="0053389E" w:rsidRPr="00732B6D" w:rsidRDefault="0053389E" w:rsidP="00F9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аппарата Совета депутатов Северодвинска</w:t>
            </w:r>
          </w:p>
        </w:tc>
        <w:tc>
          <w:tcPr>
            <w:tcW w:w="1836" w:type="dxa"/>
          </w:tcPr>
          <w:p w14:paraId="4C80CC71" w14:textId="77777777" w:rsidR="0053389E" w:rsidRPr="00732B6D" w:rsidRDefault="0053389E" w:rsidP="00F9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16920</w:t>
            </w:r>
          </w:p>
        </w:tc>
        <w:tc>
          <w:tcPr>
            <w:tcW w:w="1699" w:type="dxa"/>
          </w:tcPr>
          <w:p w14:paraId="042FF621" w14:textId="77777777" w:rsidR="0053389E" w:rsidRPr="00732B6D" w:rsidRDefault="0053389E" w:rsidP="00F9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</w:tr>
      <w:tr w:rsidR="0053389E" w:rsidRPr="00732B6D" w14:paraId="2D92460A" w14:textId="77777777" w:rsidTr="00F91814">
        <w:tc>
          <w:tcPr>
            <w:tcW w:w="468" w:type="dxa"/>
          </w:tcPr>
          <w:p w14:paraId="48CABABE" w14:textId="77777777" w:rsidR="0053389E" w:rsidRPr="00732B6D" w:rsidRDefault="0053389E" w:rsidP="00F9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32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25" w:type="dxa"/>
          </w:tcPr>
          <w:p w14:paraId="246AE2B1" w14:textId="71FB25BC" w:rsidR="0053389E" w:rsidRPr="00732B6D" w:rsidRDefault="0053389E" w:rsidP="00F9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органа Администрации Северодвинска (комитет, управление), </w:t>
            </w:r>
          </w:p>
        </w:tc>
        <w:tc>
          <w:tcPr>
            <w:tcW w:w="1836" w:type="dxa"/>
          </w:tcPr>
          <w:p w14:paraId="338767B5" w14:textId="77777777" w:rsidR="0053389E" w:rsidRPr="00732B6D" w:rsidRDefault="0053389E" w:rsidP="00F9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16520</w:t>
            </w:r>
          </w:p>
        </w:tc>
        <w:tc>
          <w:tcPr>
            <w:tcW w:w="1699" w:type="dxa"/>
          </w:tcPr>
          <w:p w14:paraId="6CA26890" w14:textId="77777777" w:rsidR="0053389E" w:rsidRPr="00732B6D" w:rsidRDefault="0053389E" w:rsidP="00F9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3389E" w:rsidRPr="00732B6D" w14:paraId="1E4EFAA6" w14:textId="77777777" w:rsidTr="00F91814">
        <w:tc>
          <w:tcPr>
            <w:tcW w:w="468" w:type="dxa"/>
          </w:tcPr>
          <w:p w14:paraId="5F95AC7F" w14:textId="77777777" w:rsidR="0053389E" w:rsidRPr="00732B6D" w:rsidRDefault="0053389E" w:rsidP="00F9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B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5625" w:type="dxa"/>
          </w:tcPr>
          <w:p w14:paraId="0C076D31" w14:textId="77777777" w:rsidR="0053389E" w:rsidRPr="00732B6D" w:rsidRDefault="0053389E" w:rsidP="00F9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органа Администрации Северодвинска (отдел) </w:t>
            </w:r>
          </w:p>
        </w:tc>
        <w:tc>
          <w:tcPr>
            <w:tcW w:w="1836" w:type="dxa"/>
          </w:tcPr>
          <w:p w14:paraId="13F4973E" w14:textId="77777777" w:rsidR="0053389E" w:rsidRPr="00732B6D" w:rsidRDefault="0053389E" w:rsidP="00F9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15740</w:t>
            </w:r>
          </w:p>
        </w:tc>
        <w:tc>
          <w:tcPr>
            <w:tcW w:w="1699" w:type="dxa"/>
          </w:tcPr>
          <w:p w14:paraId="295ADFF8" w14:textId="77777777" w:rsidR="0053389E" w:rsidRPr="00732B6D" w:rsidRDefault="0053389E" w:rsidP="00F9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3389E" w:rsidRPr="00732B6D" w14:paraId="2C349B75" w14:textId="77777777" w:rsidTr="00F91814">
        <w:tc>
          <w:tcPr>
            <w:tcW w:w="9628" w:type="dxa"/>
            <w:gridSpan w:val="4"/>
          </w:tcPr>
          <w:p w14:paraId="56F265B4" w14:textId="77777777" w:rsidR="0053389E" w:rsidRPr="00732B6D" w:rsidRDefault="0053389E" w:rsidP="00F9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Главные должности муниципальной службы</w:t>
            </w:r>
          </w:p>
        </w:tc>
      </w:tr>
      <w:tr w:rsidR="0053389E" w:rsidRPr="00732B6D" w14:paraId="504B22AA" w14:textId="77777777" w:rsidTr="00F91814">
        <w:tc>
          <w:tcPr>
            <w:tcW w:w="468" w:type="dxa"/>
          </w:tcPr>
          <w:p w14:paraId="793CB503" w14:textId="66C4B487" w:rsidR="0053389E" w:rsidRPr="00732B6D" w:rsidRDefault="008941D8" w:rsidP="00F9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25" w:type="dxa"/>
          </w:tcPr>
          <w:p w14:paraId="28F9284E" w14:textId="1C79C1BB" w:rsidR="0053389E" w:rsidRPr="00732B6D" w:rsidRDefault="008941D8" w:rsidP="00F9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структурного подразделения аппарата Совета депутатов Северодвинска</w:t>
            </w:r>
          </w:p>
        </w:tc>
        <w:tc>
          <w:tcPr>
            <w:tcW w:w="1836" w:type="dxa"/>
          </w:tcPr>
          <w:p w14:paraId="798C07AF" w14:textId="4D3144E9" w:rsidR="0053389E" w:rsidRPr="00732B6D" w:rsidRDefault="008941D8" w:rsidP="00F9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16520</w:t>
            </w:r>
          </w:p>
        </w:tc>
        <w:tc>
          <w:tcPr>
            <w:tcW w:w="1699" w:type="dxa"/>
          </w:tcPr>
          <w:p w14:paraId="0C0FAC21" w14:textId="762D72A3" w:rsidR="0053389E" w:rsidRPr="00732B6D" w:rsidRDefault="008941D8" w:rsidP="00F9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941D8" w:rsidRPr="00732B6D" w14:paraId="5A0B2482" w14:textId="77777777" w:rsidTr="00F91814">
        <w:tc>
          <w:tcPr>
            <w:tcW w:w="468" w:type="dxa"/>
          </w:tcPr>
          <w:p w14:paraId="0CA776DE" w14:textId="15E1D7DF" w:rsidR="008941D8" w:rsidRPr="00732B6D" w:rsidRDefault="008941D8" w:rsidP="00894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25" w:type="dxa"/>
          </w:tcPr>
          <w:p w14:paraId="0F87C831" w14:textId="26A52351" w:rsidR="008941D8" w:rsidRPr="00732B6D" w:rsidRDefault="008941D8" w:rsidP="00894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Пресс-секретарь Совета депутатов Северодвинска</w:t>
            </w:r>
          </w:p>
        </w:tc>
        <w:tc>
          <w:tcPr>
            <w:tcW w:w="1836" w:type="dxa"/>
          </w:tcPr>
          <w:p w14:paraId="6717B359" w14:textId="2848A44F" w:rsidR="008941D8" w:rsidRPr="00732B6D" w:rsidRDefault="008941D8" w:rsidP="00894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14700</w:t>
            </w:r>
          </w:p>
        </w:tc>
        <w:tc>
          <w:tcPr>
            <w:tcW w:w="1699" w:type="dxa"/>
          </w:tcPr>
          <w:p w14:paraId="13485C57" w14:textId="05D421ED" w:rsidR="008941D8" w:rsidRPr="00732B6D" w:rsidRDefault="008941D8" w:rsidP="00894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8941D8" w:rsidRPr="00732B6D" w14:paraId="4A09EC91" w14:textId="77777777" w:rsidTr="00F91814">
        <w:tc>
          <w:tcPr>
            <w:tcW w:w="468" w:type="dxa"/>
          </w:tcPr>
          <w:p w14:paraId="6D7DA1D5" w14:textId="2516B0F5" w:rsidR="008941D8" w:rsidRPr="00732B6D" w:rsidRDefault="008941D8" w:rsidP="00894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25" w:type="dxa"/>
          </w:tcPr>
          <w:p w14:paraId="07B64C90" w14:textId="51709303" w:rsidR="008941D8" w:rsidRPr="00732B6D" w:rsidRDefault="008941D8" w:rsidP="00894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руководителя органа Администрации Северодвинска, начальник отдела в составе комитета (управления) – главный бухгалтер комитета (управления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36" w:type="dxa"/>
          </w:tcPr>
          <w:p w14:paraId="77A3DE3E" w14:textId="77777777" w:rsidR="008941D8" w:rsidRPr="00732B6D" w:rsidRDefault="008941D8" w:rsidP="00894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14620</w:t>
            </w:r>
          </w:p>
        </w:tc>
        <w:tc>
          <w:tcPr>
            <w:tcW w:w="1699" w:type="dxa"/>
          </w:tcPr>
          <w:p w14:paraId="6491D79F" w14:textId="77777777" w:rsidR="008941D8" w:rsidRPr="00732B6D" w:rsidRDefault="008941D8" w:rsidP="00894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8941D8" w:rsidRPr="00732B6D" w14:paraId="386BA08F" w14:textId="77777777" w:rsidTr="00F91814">
        <w:tc>
          <w:tcPr>
            <w:tcW w:w="468" w:type="dxa"/>
          </w:tcPr>
          <w:p w14:paraId="79C54F8A" w14:textId="0285FBBA" w:rsidR="008941D8" w:rsidRPr="00732B6D" w:rsidRDefault="008941D8" w:rsidP="00894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25" w:type="dxa"/>
          </w:tcPr>
          <w:p w14:paraId="21894B4F" w14:textId="77777777" w:rsidR="008941D8" w:rsidRPr="00732B6D" w:rsidRDefault="008941D8" w:rsidP="00894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структурного подразделения (отдела) органа Администрации Северодвинска (комитет, управление), заместитель председателя муниципальной комиссии по делам несовершеннолетних и защите их прав</w:t>
            </w:r>
          </w:p>
        </w:tc>
        <w:tc>
          <w:tcPr>
            <w:tcW w:w="1836" w:type="dxa"/>
          </w:tcPr>
          <w:p w14:paraId="2B1AD803" w14:textId="77777777" w:rsidR="008941D8" w:rsidRPr="00732B6D" w:rsidRDefault="008941D8" w:rsidP="00894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14200</w:t>
            </w:r>
          </w:p>
        </w:tc>
        <w:tc>
          <w:tcPr>
            <w:tcW w:w="1699" w:type="dxa"/>
          </w:tcPr>
          <w:p w14:paraId="3FDDBB6A" w14:textId="77777777" w:rsidR="008941D8" w:rsidRPr="00732B6D" w:rsidRDefault="008941D8" w:rsidP="00894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</w:tr>
      <w:tr w:rsidR="008941D8" w:rsidRPr="00732B6D" w14:paraId="00D74FE0" w14:textId="77777777" w:rsidTr="00F91814">
        <w:tc>
          <w:tcPr>
            <w:tcW w:w="468" w:type="dxa"/>
          </w:tcPr>
          <w:p w14:paraId="13FB59A1" w14:textId="5FDE6495" w:rsidR="008941D8" w:rsidRPr="00732B6D" w:rsidRDefault="008941D8" w:rsidP="00894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25" w:type="dxa"/>
          </w:tcPr>
          <w:p w14:paraId="2CAA3A80" w14:textId="77777777" w:rsidR="008941D8" w:rsidRPr="00732B6D" w:rsidRDefault="008941D8" w:rsidP="00894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Советник (помощник) Главы Администрации</w:t>
            </w:r>
          </w:p>
        </w:tc>
        <w:tc>
          <w:tcPr>
            <w:tcW w:w="1836" w:type="dxa"/>
          </w:tcPr>
          <w:p w14:paraId="1992FF25" w14:textId="77777777" w:rsidR="008941D8" w:rsidRPr="00732B6D" w:rsidRDefault="008941D8" w:rsidP="00894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14200</w:t>
            </w:r>
          </w:p>
        </w:tc>
        <w:tc>
          <w:tcPr>
            <w:tcW w:w="1699" w:type="dxa"/>
          </w:tcPr>
          <w:p w14:paraId="3752DC39" w14:textId="77777777" w:rsidR="008941D8" w:rsidRPr="00732B6D" w:rsidRDefault="008941D8" w:rsidP="00894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</w:tr>
      <w:tr w:rsidR="008941D8" w:rsidRPr="00732B6D" w14:paraId="6B7D45BA" w14:textId="77777777" w:rsidTr="00F91814">
        <w:tc>
          <w:tcPr>
            <w:tcW w:w="468" w:type="dxa"/>
          </w:tcPr>
          <w:p w14:paraId="5F1FFDB2" w14:textId="437EFD17" w:rsidR="008941D8" w:rsidRPr="00732B6D" w:rsidRDefault="008941D8" w:rsidP="00894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25" w:type="dxa"/>
          </w:tcPr>
          <w:p w14:paraId="69546DC7" w14:textId="77777777" w:rsidR="008941D8" w:rsidRPr="00732B6D" w:rsidRDefault="008941D8" w:rsidP="00894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руководителя структурного подразделения (отдела) органа Администрации Северодвинска (комитет, управление)</w:t>
            </w:r>
          </w:p>
        </w:tc>
        <w:tc>
          <w:tcPr>
            <w:tcW w:w="1836" w:type="dxa"/>
          </w:tcPr>
          <w:p w14:paraId="670467F9" w14:textId="77777777" w:rsidR="008941D8" w:rsidRPr="00732B6D" w:rsidRDefault="008941D8" w:rsidP="00894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12970</w:t>
            </w:r>
          </w:p>
        </w:tc>
        <w:tc>
          <w:tcPr>
            <w:tcW w:w="1699" w:type="dxa"/>
          </w:tcPr>
          <w:p w14:paraId="2F159EE3" w14:textId="77777777" w:rsidR="008941D8" w:rsidRPr="00732B6D" w:rsidRDefault="008941D8" w:rsidP="00894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</w:tr>
      <w:tr w:rsidR="008941D8" w:rsidRPr="00732B6D" w14:paraId="6208A01D" w14:textId="77777777" w:rsidTr="00F91814">
        <w:tc>
          <w:tcPr>
            <w:tcW w:w="9628" w:type="dxa"/>
            <w:gridSpan w:val="4"/>
          </w:tcPr>
          <w:p w14:paraId="3FE8D38D" w14:textId="77777777" w:rsidR="008941D8" w:rsidRPr="00732B6D" w:rsidRDefault="008941D8" w:rsidP="00894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Ведущие должности муниципальной службы</w:t>
            </w:r>
          </w:p>
        </w:tc>
      </w:tr>
      <w:tr w:rsidR="008941D8" w:rsidRPr="00732B6D" w14:paraId="41215C4A" w14:textId="77777777" w:rsidTr="00F91814">
        <w:tc>
          <w:tcPr>
            <w:tcW w:w="468" w:type="dxa"/>
          </w:tcPr>
          <w:p w14:paraId="7FF354D8" w14:textId="5DC590D6" w:rsidR="008941D8" w:rsidRPr="00732B6D" w:rsidRDefault="008941D8" w:rsidP="00894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25" w:type="dxa"/>
          </w:tcPr>
          <w:p w14:paraId="350ADA48" w14:textId="0C3D818A" w:rsidR="008941D8" w:rsidRPr="00732B6D" w:rsidRDefault="008941D8" w:rsidP="00894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руководителя структурного подразделения аппарата Совета депутатов Северодвинска</w:t>
            </w:r>
          </w:p>
        </w:tc>
        <w:tc>
          <w:tcPr>
            <w:tcW w:w="1836" w:type="dxa"/>
          </w:tcPr>
          <w:p w14:paraId="7C64C0B6" w14:textId="36B110A4" w:rsidR="008941D8" w:rsidRPr="00732B6D" w:rsidRDefault="008941D8" w:rsidP="00894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14620</w:t>
            </w:r>
          </w:p>
        </w:tc>
        <w:tc>
          <w:tcPr>
            <w:tcW w:w="1699" w:type="dxa"/>
          </w:tcPr>
          <w:p w14:paraId="40420E0A" w14:textId="1E583CD4" w:rsidR="008941D8" w:rsidRPr="00732B6D" w:rsidRDefault="008941D8" w:rsidP="00894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8941D8" w:rsidRPr="00732B6D" w14:paraId="097DE609" w14:textId="77777777" w:rsidTr="00F91814">
        <w:tc>
          <w:tcPr>
            <w:tcW w:w="468" w:type="dxa"/>
          </w:tcPr>
          <w:p w14:paraId="7B0F2D19" w14:textId="10B91552" w:rsidR="008941D8" w:rsidRPr="00732B6D" w:rsidRDefault="008941D8" w:rsidP="00894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25" w:type="dxa"/>
          </w:tcPr>
          <w:p w14:paraId="1042004F" w14:textId="553F29AA" w:rsidR="008941D8" w:rsidRPr="00732B6D" w:rsidRDefault="008941D8" w:rsidP="00894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инспектор аппарата Контрольно-счетной палаты Северодвинска</w:t>
            </w:r>
          </w:p>
        </w:tc>
        <w:tc>
          <w:tcPr>
            <w:tcW w:w="1836" w:type="dxa"/>
          </w:tcPr>
          <w:p w14:paraId="4F12A3A6" w14:textId="732E4EEC" w:rsidR="008941D8" w:rsidRPr="00732B6D" w:rsidRDefault="008941D8" w:rsidP="00894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12970</w:t>
            </w:r>
          </w:p>
        </w:tc>
        <w:tc>
          <w:tcPr>
            <w:tcW w:w="1699" w:type="dxa"/>
          </w:tcPr>
          <w:p w14:paraId="191D060D" w14:textId="5296B0B7" w:rsidR="008941D8" w:rsidRPr="00732B6D" w:rsidRDefault="008941D8" w:rsidP="00894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</w:tr>
      <w:tr w:rsidR="008941D8" w:rsidRPr="00732B6D" w14:paraId="4E281C0D" w14:textId="77777777" w:rsidTr="00F91814">
        <w:tc>
          <w:tcPr>
            <w:tcW w:w="468" w:type="dxa"/>
          </w:tcPr>
          <w:p w14:paraId="37DE67BD" w14:textId="1BF84C71" w:rsidR="008941D8" w:rsidRPr="00732B6D" w:rsidRDefault="008941D8" w:rsidP="00894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25" w:type="dxa"/>
          </w:tcPr>
          <w:p w14:paraId="6A3E83DE" w14:textId="77777777" w:rsidR="008941D8" w:rsidRPr="00732B6D" w:rsidRDefault="008941D8" w:rsidP="00894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Консультант</w:t>
            </w:r>
          </w:p>
        </w:tc>
        <w:tc>
          <w:tcPr>
            <w:tcW w:w="1836" w:type="dxa"/>
          </w:tcPr>
          <w:p w14:paraId="7B55BD0D" w14:textId="77777777" w:rsidR="008941D8" w:rsidRPr="00732B6D" w:rsidRDefault="008941D8" w:rsidP="00894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12200</w:t>
            </w:r>
          </w:p>
        </w:tc>
        <w:tc>
          <w:tcPr>
            <w:tcW w:w="1699" w:type="dxa"/>
          </w:tcPr>
          <w:p w14:paraId="2342A106" w14:textId="77777777" w:rsidR="008941D8" w:rsidRPr="00732B6D" w:rsidRDefault="008941D8" w:rsidP="00894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</w:tr>
      <w:tr w:rsidR="008941D8" w:rsidRPr="00732B6D" w14:paraId="02586991" w14:textId="77777777" w:rsidTr="00F91814">
        <w:tc>
          <w:tcPr>
            <w:tcW w:w="468" w:type="dxa"/>
          </w:tcPr>
          <w:p w14:paraId="73C8F364" w14:textId="5D4F3FB6" w:rsidR="008941D8" w:rsidRPr="00732B6D" w:rsidRDefault="008941D8" w:rsidP="00894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0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25" w:type="dxa"/>
          </w:tcPr>
          <w:p w14:paraId="7F2E26E8" w14:textId="77777777" w:rsidR="008941D8" w:rsidRPr="00732B6D" w:rsidRDefault="008941D8" w:rsidP="00894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 аппарата Контрольно-счетной палаты Северодвинска</w:t>
            </w:r>
          </w:p>
        </w:tc>
        <w:tc>
          <w:tcPr>
            <w:tcW w:w="1836" w:type="dxa"/>
          </w:tcPr>
          <w:p w14:paraId="28977B8F" w14:textId="77777777" w:rsidR="008941D8" w:rsidRPr="00732B6D" w:rsidRDefault="008941D8" w:rsidP="00894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12200</w:t>
            </w:r>
          </w:p>
        </w:tc>
        <w:tc>
          <w:tcPr>
            <w:tcW w:w="1699" w:type="dxa"/>
          </w:tcPr>
          <w:p w14:paraId="566BD85E" w14:textId="77777777" w:rsidR="008941D8" w:rsidRPr="00732B6D" w:rsidRDefault="008941D8" w:rsidP="00894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8941D8" w:rsidRPr="00732B6D" w14:paraId="048DAB3B" w14:textId="77777777" w:rsidTr="00F91814">
        <w:tc>
          <w:tcPr>
            <w:tcW w:w="9628" w:type="dxa"/>
            <w:gridSpan w:val="4"/>
          </w:tcPr>
          <w:p w14:paraId="14D683DE" w14:textId="77777777" w:rsidR="008941D8" w:rsidRPr="00732B6D" w:rsidRDefault="008941D8" w:rsidP="00894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Старшие должности муниципальной службы</w:t>
            </w:r>
          </w:p>
        </w:tc>
      </w:tr>
      <w:tr w:rsidR="008941D8" w:rsidRPr="00732B6D" w14:paraId="71F33DD3" w14:textId="77777777" w:rsidTr="00F91814">
        <w:tc>
          <w:tcPr>
            <w:tcW w:w="468" w:type="dxa"/>
          </w:tcPr>
          <w:p w14:paraId="49EE96CD" w14:textId="333FA0FF" w:rsidR="008941D8" w:rsidRPr="00732B6D" w:rsidRDefault="008941D8" w:rsidP="00894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0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25" w:type="dxa"/>
          </w:tcPr>
          <w:p w14:paraId="611C224B" w14:textId="77777777" w:rsidR="008941D8" w:rsidRPr="00732B6D" w:rsidRDefault="008941D8" w:rsidP="00894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(Администрации Северодвинска, аппарата Совета депутатов Северодвинска, аппарата Контрольно-счетной палаты Северодвинска)</w:t>
            </w:r>
          </w:p>
        </w:tc>
        <w:tc>
          <w:tcPr>
            <w:tcW w:w="1836" w:type="dxa"/>
          </w:tcPr>
          <w:p w14:paraId="0F5C7FB3" w14:textId="77777777" w:rsidR="008941D8" w:rsidRPr="00732B6D" w:rsidRDefault="008941D8" w:rsidP="00894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11200</w:t>
            </w:r>
          </w:p>
        </w:tc>
        <w:tc>
          <w:tcPr>
            <w:tcW w:w="1699" w:type="dxa"/>
          </w:tcPr>
          <w:p w14:paraId="6A9BB171" w14:textId="77777777" w:rsidR="008941D8" w:rsidRPr="00732B6D" w:rsidRDefault="008941D8" w:rsidP="00894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8941D8" w:rsidRPr="00732B6D" w14:paraId="3CABA008" w14:textId="77777777" w:rsidTr="00F91814">
        <w:tc>
          <w:tcPr>
            <w:tcW w:w="468" w:type="dxa"/>
          </w:tcPr>
          <w:p w14:paraId="1B97B892" w14:textId="24C7C506" w:rsidR="008941D8" w:rsidRPr="00732B6D" w:rsidRDefault="008941D8" w:rsidP="00894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0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25" w:type="dxa"/>
          </w:tcPr>
          <w:p w14:paraId="269088B1" w14:textId="77777777" w:rsidR="008941D8" w:rsidRPr="00732B6D" w:rsidRDefault="008941D8" w:rsidP="00894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специалист, ответственный секретарь муниципальной комиссии </w:t>
            </w:r>
          </w:p>
          <w:p w14:paraId="11D8A500" w14:textId="77777777" w:rsidR="008941D8" w:rsidRPr="00732B6D" w:rsidRDefault="008941D8" w:rsidP="00894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делам несовершеннолетних </w:t>
            </w:r>
          </w:p>
          <w:p w14:paraId="3F3EBB67" w14:textId="77777777" w:rsidR="008941D8" w:rsidRPr="00732B6D" w:rsidRDefault="008941D8" w:rsidP="00894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защите их прав, ответственный секретарь административной комиссии</w:t>
            </w:r>
          </w:p>
        </w:tc>
        <w:tc>
          <w:tcPr>
            <w:tcW w:w="1836" w:type="dxa"/>
          </w:tcPr>
          <w:p w14:paraId="64A8466B" w14:textId="77777777" w:rsidR="008941D8" w:rsidRPr="00732B6D" w:rsidRDefault="008941D8" w:rsidP="00894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9190</w:t>
            </w:r>
          </w:p>
        </w:tc>
        <w:tc>
          <w:tcPr>
            <w:tcW w:w="1699" w:type="dxa"/>
          </w:tcPr>
          <w:p w14:paraId="26A25535" w14:textId="77777777" w:rsidR="008941D8" w:rsidRPr="00732B6D" w:rsidRDefault="008941D8" w:rsidP="00894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</w:tr>
      <w:tr w:rsidR="008941D8" w:rsidRPr="00732B6D" w14:paraId="3A4BCB52" w14:textId="77777777" w:rsidTr="00F91814">
        <w:tc>
          <w:tcPr>
            <w:tcW w:w="9628" w:type="dxa"/>
            <w:gridSpan w:val="4"/>
          </w:tcPr>
          <w:p w14:paraId="1F271B37" w14:textId="77777777" w:rsidR="008941D8" w:rsidRPr="00732B6D" w:rsidRDefault="008941D8" w:rsidP="00894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Младшие должности муниципальной службы</w:t>
            </w:r>
          </w:p>
        </w:tc>
      </w:tr>
      <w:tr w:rsidR="008941D8" w:rsidRPr="00732B6D" w14:paraId="7D44F2C0" w14:textId="77777777" w:rsidTr="00F91814">
        <w:tc>
          <w:tcPr>
            <w:tcW w:w="468" w:type="dxa"/>
          </w:tcPr>
          <w:p w14:paraId="08C3E76D" w14:textId="4E9E039B" w:rsidR="008941D8" w:rsidRPr="00732B6D" w:rsidRDefault="008941D8" w:rsidP="00894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0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25" w:type="dxa"/>
          </w:tcPr>
          <w:p w14:paraId="5E9203E2" w14:textId="77777777" w:rsidR="008941D8" w:rsidRPr="00732B6D" w:rsidRDefault="008941D8" w:rsidP="00894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1-й категории</w:t>
            </w:r>
          </w:p>
        </w:tc>
        <w:tc>
          <w:tcPr>
            <w:tcW w:w="1836" w:type="dxa"/>
          </w:tcPr>
          <w:p w14:paraId="22ABD34A" w14:textId="77777777" w:rsidR="008941D8" w:rsidRPr="00732B6D" w:rsidRDefault="008941D8" w:rsidP="00894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8600</w:t>
            </w:r>
          </w:p>
        </w:tc>
        <w:tc>
          <w:tcPr>
            <w:tcW w:w="1699" w:type="dxa"/>
          </w:tcPr>
          <w:p w14:paraId="34D57DB9" w14:textId="77777777" w:rsidR="008941D8" w:rsidRPr="00732B6D" w:rsidRDefault="008941D8" w:rsidP="00894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</w:tr>
    </w:tbl>
    <w:p w14:paraId="5921BA11" w14:textId="77777777" w:rsidR="0053389E" w:rsidRPr="00732B6D" w:rsidRDefault="0053389E" w:rsidP="0053389E">
      <w:pPr>
        <w:pStyle w:val="ConsPlusNormal"/>
        <w:ind w:firstLine="709"/>
        <w:jc w:val="right"/>
        <w:rPr>
          <w:szCs w:val="24"/>
        </w:rPr>
      </w:pPr>
      <w:r>
        <w:rPr>
          <w:szCs w:val="24"/>
        </w:rPr>
        <w:t>».</w:t>
      </w:r>
    </w:p>
    <w:p w14:paraId="0964DCBB" w14:textId="77777777" w:rsidR="00D754E0" w:rsidRPr="00732B6D" w:rsidRDefault="00D754E0" w:rsidP="00EE1F11">
      <w:pPr>
        <w:pStyle w:val="ConsPlusNormal"/>
        <w:ind w:firstLine="709"/>
        <w:jc w:val="both"/>
        <w:rPr>
          <w:szCs w:val="24"/>
        </w:rPr>
      </w:pPr>
    </w:p>
    <w:p w14:paraId="1A7DAF8E" w14:textId="50B5FFAD" w:rsidR="00527B21" w:rsidRDefault="00527B21" w:rsidP="00EE1F11">
      <w:pPr>
        <w:pStyle w:val="ConsPlusNormal"/>
        <w:ind w:firstLine="709"/>
        <w:jc w:val="both"/>
        <w:rPr>
          <w:szCs w:val="24"/>
        </w:rPr>
      </w:pPr>
    </w:p>
    <w:p w14:paraId="711E68B6" w14:textId="36A3F84B" w:rsidR="00D754E0" w:rsidRDefault="00D754E0" w:rsidP="00EE1F11">
      <w:pPr>
        <w:pStyle w:val="ConsPlusNormal"/>
        <w:ind w:firstLine="709"/>
        <w:jc w:val="both"/>
        <w:rPr>
          <w:szCs w:val="24"/>
        </w:rPr>
      </w:pPr>
    </w:p>
    <w:p w14:paraId="4B79178F" w14:textId="7F899945" w:rsidR="00D754E0" w:rsidRDefault="00D754E0" w:rsidP="00EE1F11">
      <w:pPr>
        <w:pStyle w:val="ConsPlusNormal"/>
        <w:ind w:firstLine="709"/>
        <w:jc w:val="both"/>
        <w:rPr>
          <w:szCs w:val="24"/>
        </w:rPr>
      </w:pPr>
    </w:p>
    <w:p w14:paraId="5CC9E17A" w14:textId="47DBF770" w:rsidR="00D754E0" w:rsidRDefault="00D754E0" w:rsidP="00EE1F11">
      <w:pPr>
        <w:pStyle w:val="ConsPlusNormal"/>
        <w:ind w:firstLine="709"/>
        <w:jc w:val="both"/>
        <w:rPr>
          <w:szCs w:val="24"/>
        </w:rPr>
      </w:pPr>
    </w:p>
    <w:p w14:paraId="5CB04FAA" w14:textId="72ED0DA3" w:rsidR="00D754E0" w:rsidRDefault="00D754E0" w:rsidP="00EE1F11">
      <w:pPr>
        <w:pStyle w:val="ConsPlusNormal"/>
        <w:ind w:firstLine="709"/>
        <w:jc w:val="both"/>
        <w:rPr>
          <w:szCs w:val="24"/>
        </w:rPr>
      </w:pPr>
    </w:p>
    <w:p w14:paraId="0B31211A" w14:textId="76CF91B9" w:rsidR="00D754E0" w:rsidRDefault="00D754E0" w:rsidP="00EE1F11">
      <w:pPr>
        <w:pStyle w:val="ConsPlusNormal"/>
        <w:ind w:firstLine="709"/>
        <w:jc w:val="both"/>
        <w:rPr>
          <w:szCs w:val="24"/>
        </w:rPr>
      </w:pPr>
    </w:p>
    <w:p w14:paraId="141657A7" w14:textId="382D5572" w:rsidR="00D754E0" w:rsidRDefault="00D754E0" w:rsidP="00EE1F11">
      <w:pPr>
        <w:pStyle w:val="ConsPlusNormal"/>
        <w:ind w:firstLine="709"/>
        <w:jc w:val="both"/>
        <w:rPr>
          <w:szCs w:val="24"/>
        </w:rPr>
      </w:pPr>
    </w:p>
    <w:p w14:paraId="3E33BD99" w14:textId="61FD5F7C" w:rsidR="00D754E0" w:rsidRDefault="00D754E0" w:rsidP="00EE1F11">
      <w:pPr>
        <w:pStyle w:val="ConsPlusNormal"/>
        <w:ind w:firstLine="709"/>
        <w:jc w:val="both"/>
        <w:rPr>
          <w:szCs w:val="24"/>
        </w:rPr>
      </w:pPr>
    </w:p>
    <w:p w14:paraId="50450E22" w14:textId="043C1263" w:rsidR="00D754E0" w:rsidRDefault="00D754E0" w:rsidP="00EE1F11">
      <w:pPr>
        <w:pStyle w:val="ConsPlusNormal"/>
        <w:ind w:firstLine="709"/>
        <w:jc w:val="both"/>
        <w:rPr>
          <w:szCs w:val="24"/>
        </w:rPr>
      </w:pPr>
    </w:p>
    <w:p w14:paraId="0F99FFE3" w14:textId="21FA697B" w:rsidR="00D754E0" w:rsidRDefault="00D754E0" w:rsidP="00EE1F11">
      <w:pPr>
        <w:pStyle w:val="ConsPlusNormal"/>
        <w:ind w:firstLine="709"/>
        <w:jc w:val="both"/>
        <w:rPr>
          <w:szCs w:val="24"/>
        </w:rPr>
      </w:pPr>
    </w:p>
    <w:p w14:paraId="1EAD4823" w14:textId="78B51FE2" w:rsidR="00D754E0" w:rsidRDefault="00D754E0" w:rsidP="00EE1F11">
      <w:pPr>
        <w:pStyle w:val="ConsPlusNormal"/>
        <w:ind w:firstLine="709"/>
        <w:jc w:val="both"/>
        <w:rPr>
          <w:szCs w:val="24"/>
        </w:rPr>
      </w:pPr>
    </w:p>
    <w:p w14:paraId="579511A5" w14:textId="0CD2BA31" w:rsidR="00D754E0" w:rsidRDefault="00D754E0" w:rsidP="00EE1F11">
      <w:pPr>
        <w:pStyle w:val="ConsPlusNormal"/>
        <w:ind w:firstLine="709"/>
        <w:jc w:val="both"/>
        <w:rPr>
          <w:szCs w:val="24"/>
        </w:rPr>
      </w:pPr>
    </w:p>
    <w:p w14:paraId="0B3D95B6" w14:textId="54A52B87" w:rsidR="00D754E0" w:rsidRDefault="00D754E0" w:rsidP="00EE1F11">
      <w:pPr>
        <w:pStyle w:val="ConsPlusNormal"/>
        <w:ind w:firstLine="709"/>
        <w:jc w:val="both"/>
        <w:rPr>
          <w:szCs w:val="24"/>
        </w:rPr>
      </w:pPr>
    </w:p>
    <w:p w14:paraId="5F83ADA9" w14:textId="59AA2182" w:rsidR="00D754E0" w:rsidRDefault="00D754E0" w:rsidP="00EE1F11">
      <w:pPr>
        <w:pStyle w:val="ConsPlusNormal"/>
        <w:ind w:firstLine="709"/>
        <w:jc w:val="both"/>
        <w:rPr>
          <w:szCs w:val="24"/>
        </w:rPr>
      </w:pPr>
    </w:p>
    <w:p w14:paraId="6ED44E64" w14:textId="61D04E2F" w:rsidR="00D754E0" w:rsidRDefault="00D754E0" w:rsidP="00EE1F11">
      <w:pPr>
        <w:pStyle w:val="ConsPlusNormal"/>
        <w:ind w:firstLine="709"/>
        <w:jc w:val="both"/>
        <w:rPr>
          <w:szCs w:val="24"/>
        </w:rPr>
      </w:pPr>
    </w:p>
    <w:p w14:paraId="0F5444A8" w14:textId="2EDAA3DE" w:rsidR="00D754E0" w:rsidRDefault="00D754E0" w:rsidP="00EE1F11">
      <w:pPr>
        <w:pStyle w:val="ConsPlusNormal"/>
        <w:ind w:firstLine="709"/>
        <w:jc w:val="both"/>
        <w:rPr>
          <w:szCs w:val="24"/>
        </w:rPr>
      </w:pPr>
    </w:p>
    <w:p w14:paraId="5E09A27D" w14:textId="77777777" w:rsidR="00702703" w:rsidRDefault="00702703" w:rsidP="004B2729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023C1077" w14:textId="77777777" w:rsidR="00702703" w:rsidRDefault="00702703" w:rsidP="008941D8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0032F6BF" w14:textId="65EB2B80" w:rsidR="00702703" w:rsidRPr="00D754E0" w:rsidRDefault="00702703" w:rsidP="0070270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4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 w:rsidR="004B272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14:paraId="3E30B7FB" w14:textId="77777777" w:rsidR="00702703" w:rsidRPr="00D754E0" w:rsidRDefault="00702703" w:rsidP="0070270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4E0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 депутатов</w:t>
      </w:r>
    </w:p>
    <w:p w14:paraId="6E0EF3AC" w14:textId="77777777" w:rsidR="00702703" w:rsidRPr="00D754E0" w:rsidRDefault="00702703" w:rsidP="0070270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4E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Северодвинска</w:t>
      </w:r>
    </w:p>
    <w:p w14:paraId="0379AB30" w14:textId="4EA6ED64" w:rsidR="00702703" w:rsidRDefault="00702703" w:rsidP="00702703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75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D75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14:paraId="05E01284" w14:textId="77777777" w:rsidR="00702703" w:rsidRDefault="00702703" w:rsidP="00774C0F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7F2269F2" w14:textId="77777777" w:rsidR="0053389E" w:rsidRPr="00732B6D" w:rsidRDefault="0053389E" w:rsidP="0053389E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«</w:t>
      </w:r>
      <w:r w:rsidRPr="00732B6D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Приложение № 3</w:t>
      </w:r>
    </w:p>
    <w:p w14:paraId="66476E82" w14:textId="77777777" w:rsidR="0053389E" w:rsidRPr="00732B6D" w:rsidRDefault="0053389E" w:rsidP="0053389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32B6D">
        <w:rPr>
          <w:rFonts w:ascii="Times New Roman" w:eastAsia="Times New Roman" w:hAnsi="Times New Roman" w:cs="Times New Roman"/>
          <w:sz w:val="24"/>
          <w:szCs w:val="20"/>
          <w:lang w:eastAsia="ru-RU"/>
        </w:rPr>
        <w:t>к решению Совета депутатов</w:t>
      </w:r>
    </w:p>
    <w:p w14:paraId="5D676C55" w14:textId="77777777" w:rsidR="0053389E" w:rsidRPr="00732B6D" w:rsidRDefault="0053389E" w:rsidP="0053389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32B6D">
        <w:rPr>
          <w:rFonts w:ascii="Times New Roman" w:eastAsia="Times New Roman" w:hAnsi="Times New Roman" w:cs="Times New Roman"/>
          <w:sz w:val="24"/>
          <w:szCs w:val="20"/>
          <w:lang w:eastAsia="ru-RU"/>
        </w:rPr>
        <w:t>Северодвинска</w:t>
      </w:r>
    </w:p>
    <w:p w14:paraId="63B3E36D" w14:textId="77777777" w:rsidR="0053389E" w:rsidRPr="00732B6D" w:rsidRDefault="0053389E" w:rsidP="0053389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32B6D">
        <w:rPr>
          <w:rFonts w:ascii="Times New Roman" w:eastAsia="Times New Roman" w:hAnsi="Times New Roman" w:cs="Times New Roman"/>
          <w:sz w:val="24"/>
          <w:szCs w:val="20"/>
          <w:lang w:eastAsia="ru-RU"/>
        </w:rPr>
        <w:t>от 30.11.2006 № 159</w:t>
      </w:r>
    </w:p>
    <w:p w14:paraId="0728B1AE" w14:textId="77777777" w:rsidR="0053389E" w:rsidRPr="00732B6D" w:rsidRDefault="0053389E" w:rsidP="005338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3514F6" w14:textId="77777777" w:rsidR="0053389E" w:rsidRPr="00D87A6E" w:rsidRDefault="0053389E" w:rsidP="005338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</w:t>
      </w:r>
      <w:r w:rsidRPr="00732B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порядке формирования фондов оплаты труда муниципальных служащих</w:t>
      </w:r>
    </w:p>
    <w:p w14:paraId="7271F668" w14:textId="77777777" w:rsidR="0053389E" w:rsidRDefault="0053389E" w:rsidP="0053389E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906FA35" w14:textId="77777777" w:rsidR="0053389E" w:rsidRPr="00732B6D" w:rsidRDefault="0053389E" w:rsidP="0053389E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2B6D">
        <w:rPr>
          <w:rFonts w:ascii="Times New Roman" w:hAnsi="Times New Roman" w:cs="Times New Roman"/>
          <w:sz w:val="24"/>
          <w:szCs w:val="24"/>
          <w:lang w:eastAsia="ru-RU"/>
        </w:rPr>
        <w:t xml:space="preserve">1. Настоящее Положение, разработанное в соответствии со статьей 32 областного закона от 27.09.2006 № 222-12-ОЗ «О правовом регулировании муниципальной службы </w:t>
      </w:r>
      <w:r w:rsidRPr="00732B6D">
        <w:rPr>
          <w:rFonts w:ascii="Times New Roman" w:hAnsi="Times New Roman" w:cs="Times New Roman"/>
          <w:sz w:val="24"/>
          <w:szCs w:val="24"/>
          <w:lang w:eastAsia="ru-RU"/>
        </w:rPr>
        <w:br/>
        <w:t>в Архангельской области»,</w:t>
      </w:r>
      <w:r w:rsidRPr="00732B6D">
        <w:t xml:space="preserve"> </w:t>
      </w:r>
      <w:r w:rsidRPr="00732B6D">
        <w:rPr>
          <w:rFonts w:ascii="Times New Roman" w:hAnsi="Times New Roman" w:cs="Times New Roman"/>
          <w:sz w:val="24"/>
          <w:szCs w:val="24"/>
          <w:lang w:eastAsia="ru-RU"/>
        </w:rPr>
        <w:t>Положением о порядке формирования фондов оплаты труда государственных гражданских служащих Архангельской области, утвержденным указом Губернатора Архангельской области от 11.07.2022 № 86-у, устанавливает порядок формирования фондов оплаты труда муниципальных служащих в расчете на год (далее – фонды оплаты труда).</w:t>
      </w:r>
    </w:p>
    <w:p w14:paraId="3BB971A3" w14:textId="77777777" w:rsidR="0053389E" w:rsidRPr="00732B6D" w:rsidRDefault="0053389E" w:rsidP="0053389E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2B6D">
        <w:rPr>
          <w:rFonts w:ascii="Times New Roman" w:hAnsi="Times New Roman" w:cs="Times New Roman"/>
          <w:sz w:val="24"/>
          <w:szCs w:val="24"/>
          <w:lang w:eastAsia="ru-RU"/>
        </w:rPr>
        <w:t>2. Фонды оплаты труда формируются исходя из штатной численности муниципальных служащих в соответствии с утвержденным штатным расписанием и размеров должностных окладов муниципальных служащих в соответствии с замещаемыми ими должностями муниципальной службы (далее – должностные оклады).</w:t>
      </w:r>
    </w:p>
    <w:p w14:paraId="54493E66" w14:textId="77777777" w:rsidR="0053389E" w:rsidRPr="00732B6D" w:rsidRDefault="0053389E" w:rsidP="0053389E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2B6D">
        <w:rPr>
          <w:rFonts w:ascii="Times New Roman" w:hAnsi="Times New Roman" w:cs="Times New Roman"/>
          <w:sz w:val="24"/>
          <w:szCs w:val="24"/>
          <w:lang w:eastAsia="ru-RU"/>
        </w:rPr>
        <w:t>3. При формировании фондов оплаты труда сверх сумм средств, направляемых для выплаты должностных окладов, предусматриваются следующие средства для выплаты:</w:t>
      </w:r>
    </w:p>
    <w:p w14:paraId="18EBB423" w14:textId="77777777" w:rsidR="0053389E" w:rsidRPr="00732B6D" w:rsidRDefault="0053389E" w:rsidP="0053389E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2B6D">
        <w:rPr>
          <w:rFonts w:ascii="Times New Roman" w:hAnsi="Times New Roman" w:cs="Times New Roman"/>
          <w:sz w:val="24"/>
          <w:szCs w:val="24"/>
          <w:lang w:eastAsia="ru-RU"/>
        </w:rPr>
        <w:t>1) месячного оклада за классный чин муниципальн</w:t>
      </w:r>
      <w:r>
        <w:rPr>
          <w:rFonts w:ascii="Times New Roman" w:hAnsi="Times New Roman" w:cs="Times New Roman"/>
          <w:sz w:val="24"/>
          <w:szCs w:val="24"/>
          <w:lang w:eastAsia="ru-RU"/>
        </w:rPr>
        <w:t>ого</w:t>
      </w:r>
      <w:r w:rsidRPr="00732B6D">
        <w:rPr>
          <w:rFonts w:ascii="Times New Roman" w:hAnsi="Times New Roman" w:cs="Times New Roman"/>
          <w:sz w:val="24"/>
          <w:szCs w:val="24"/>
          <w:lang w:eastAsia="ru-RU"/>
        </w:rPr>
        <w:t xml:space="preserve"> служащ</w:t>
      </w:r>
      <w:r>
        <w:rPr>
          <w:rFonts w:ascii="Times New Roman" w:hAnsi="Times New Roman" w:cs="Times New Roman"/>
          <w:sz w:val="24"/>
          <w:szCs w:val="24"/>
          <w:lang w:eastAsia="ru-RU"/>
        </w:rPr>
        <w:t>его</w:t>
      </w:r>
      <w:r w:rsidRPr="00732B6D">
        <w:rPr>
          <w:rFonts w:ascii="Times New Roman" w:hAnsi="Times New Roman" w:cs="Times New Roman"/>
          <w:sz w:val="24"/>
          <w:szCs w:val="24"/>
          <w:lang w:eastAsia="ru-RU"/>
        </w:rPr>
        <w:t xml:space="preserve"> в соответствии </w:t>
      </w:r>
      <w:r w:rsidRPr="00732B6D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с присвоенным ему классным чином муниципальной службы – в размере </w:t>
      </w:r>
      <w:r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732B6D">
        <w:rPr>
          <w:rFonts w:ascii="Times New Roman" w:hAnsi="Times New Roman" w:cs="Times New Roman"/>
          <w:sz w:val="24"/>
          <w:szCs w:val="24"/>
          <w:lang w:eastAsia="ru-RU"/>
        </w:rPr>
        <w:t xml:space="preserve"> должностных окладов;</w:t>
      </w:r>
    </w:p>
    <w:p w14:paraId="256A5777" w14:textId="77777777" w:rsidR="0053389E" w:rsidRPr="00732B6D" w:rsidRDefault="0053389E" w:rsidP="0053389E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2B6D">
        <w:rPr>
          <w:rFonts w:ascii="Times New Roman" w:hAnsi="Times New Roman" w:cs="Times New Roman"/>
          <w:sz w:val="24"/>
          <w:szCs w:val="24"/>
          <w:lang w:eastAsia="ru-RU"/>
        </w:rPr>
        <w:t>2) ежемесячной надбавки к должностному окладу за выслугу лет на муниципальной службе – в размере 3 должностных окладов;</w:t>
      </w:r>
    </w:p>
    <w:p w14:paraId="7BAA4545" w14:textId="77777777" w:rsidR="0053389E" w:rsidRPr="00732B6D" w:rsidRDefault="0053389E" w:rsidP="0053389E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2B6D">
        <w:rPr>
          <w:rFonts w:ascii="Times New Roman" w:hAnsi="Times New Roman" w:cs="Times New Roman"/>
          <w:sz w:val="24"/>
          <w:szCs w:val="24"/>
          <w:lang w:eastAsia="ru-RU"/>
        </w:rPr>
        <w:t>3) ежемесячной надбавки к должностному окладу за особые условия муниципальной службы – в размере 1</w:t>
      </w:r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732B6D">
        <w:rPr>
          <w:rFonts w:ascii="Times New Roman" w:hAnsi="Times New Roman" w:cs="Times New Roman"/>
          <w:sz w:val="24"/>
          <w:szCs w:val="24"/>
          <w:lang w:eastAsia="ru-RU"/>
        </w:rPr>
        <w:t xml:space="preserve"> должностных окладов;</w:t>
      </w:r>
    </w:p>
    <w:p w14:paraId="4E306E7D" w14:textId="77777777" w:rsidR="0053389E" w:rsidRPr="00732B6D" w:rsidRDefault="0053389E" w:rsidP="0053389E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2B6D">
        <w:rPr>
          <w:rFonts w:ascii="Times New Roman" w:hAnsi="Times New Roman" w:cs="Times New Roman"/>
          <w:sz w:val="24"/>
          <w:szCs w:val="24"/>
          <w:lang w:eastAsia="ru-RU"/>
        </w:rPr>
        <w:t>4) ежемесячной процентной надбавки к должностному окладу за работу со сведениями, составляющими государственную тайну, и процентной надбавки к должностному окладу за стаж работы в подразделениях по защите государственной тайны – в размере 1,5 должностного оклада;</w:t>
      </w:r>
    </w:p>
    <w:p w14:paraId="330B8628" w14:textId="77777777" w:rsidR="0053389E" w:rsidRPr="00732B6D" w:rsidRDefault="0053389E" w:rsidP="0053389E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2B6D">
        <w:rPr>
          <w:rFonts w:ascii="Times New Roman" w:hAnsi="Times New Roman" w:cs="Times New Roman"/>
          <w:sz w:val="24"/>
          <w:szCs w:val="24"/>
          <w:lang w:eastAsia="ru-RU"/>
        </w:rPr>
        <w:t xml:space="preserve">5) ежемесячного денежного поощрения – в размере согласно размеру ежемесячного денежного поощрения, установленного приложением № 1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 </w:t>
      </w:r>
      <w:r w:rsidRPr="00732B6D">
        <w:rPr>
          <w:rFonts w:ascii="Times New Roman" w:hAnsi="Times New Roman" w:cs="Times New Roman"/>
          <w:sz w:val="24"/>
          <w:szCs w:val="24"/>
          <w:lang w:eastAsia="ru-RU"/>
        </w:rPr>
        <w:t>настояще</w:t>
      </w:r>
      <w:r>
        <w:rPr>
          <w:rFonts w:ascii="Times New Roman" w:hAnsi="Times New Roman" w:cs="Times New Roman"/>
          <w:sz w:val="24"/>
          <w:szCs w:val="24"/>
          <w:lang w:eastAsia="ru-RU"/>
        </w:rPr>
        <w:t>му</w:t>
      </w:r>
      <w:r w:rsidRPr="00732B6D">
        <w:rPr>
          <w:rFonts w:ascii="Times New Roman" w:hAnsi="Times New Roman" w:cs="Times New Roman"/>
          <w:sz w:val="24"/>
          <w:szCs w:val="24"/>
          <w:lang w:eastAsia="ru-RU"/>
        </w:rPr>
        <w:t xml:space="preserve"> решени</w:t>
      </w:r>
      <w:r>
        <w:rPr>
          <w:rFonts w:ascii="Times New Roman" w:hAnsi="Times New Roman" w:cs="Times New Roman"/>
          <w:sz w:val="24"/>
          <w:szCs w:val="24"/>
          <w:lang w:eastAsia="ru-RU"/>
        </w:rPr>
        <w:t>ю</w:t>
      </w:r>
      <w:r w:rsidRPr="00732B6D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5C2670B7" w14:textId="77777777" w:rsidR="0053389E" w:rsidRPr="00732B6D" w:rsidRDefault="0053389E" w:rsidP="0053389E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2B6D">
        <w:rPr>
          <w:rFonts w:ascii="Times New Roman" w:hAnsi="Times New Roman" w:cs="Times New Roman"/>
          <w:sz w:val="24"/>
          <w:szCs w:val="24"/>
          <w:lang w:eastAsia="ru-RU"/>
        </w:rPr>
        <w:t xml:space="preserve">6) премий, в том числе за выполнение особо важных и сложных заданий, – в размере </w:t>
      </w:r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732B6D">
        <w:rPr>
          <w:rFonts w:ascii="Times New Roman" w:hAnsi="Times New Roman" w:cs="Times New Roman"/>
          <w:sz w:val="24"/>
          <w:szCs w:val="24"/>
          <w:lang w:eastAsia="ru-RU"/>
        </w:rPr>
        <w:t> должностных окладов;</w:t>
      </w:r>
    </w:p>
    <w:p w14:paraId="49BF018F" w14:textId="77777777" w:rsidR="0053389E" w:rsidRPr="00732B6D" w:rsidRDefault="0053389E" w:rsidP="0053389E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2B6D">
        <w:rPr>
          <w:rFonts w:ascii="Times New Roman" w:hAnsi="Times New Roman" w:cs="Times New Roman"/>
          <w:sz w:val="24"/>
          <w:szCs w:val="24"/>
          <w:lang w:eastAsia="ru-RU"/>
        </w:rPr>
        <w:t xml:space="preserve">7) единовременной выплаты при предоставлении ежегодного оплачиваемого отпуска </w:t>
      </w:r>
      <w:r w:rsidRPr="00732B6D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и материальной помощи – в размере </w:t>
      </w:r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732B6D">
        <w:rPr>
          <w:rFonts w:ascii="Times New Roman" w:hAnsi="Times New Roman" w:cs="Times New Roman"/>
          <w:sz w:val="24"/>
          <w:szCs w:val="24"/>
          <w:lang w:eastAsia="ru-RU"/>
        </w:rPr>
        <w:t>,5 должностного оклада.</w:t>
      </w:r>
    </w:p>
    <w:p w14:paraId="3FABA610" w14:textId="77777777" w:rsidR="0053389E" w:rsidRPr="00732B6D" w:rsidRDefault="0053389E" w:rsidP="0053389E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2B6D">
        <w:rPr>
          <w:rFonts w:ascii="Times New Roman" w:hAnsi="Times New Roman" w:cs="Times New Roman"/>
          <w:sz w:val="24"/>
          <w:szCs w:val="24"/>
          <w:lang w:eastAsia="ru-RU"/>
        </w:rPr>
        <w:t>4. Фонды оплаты труда формируются за счет средств местного бюджета, предусмотренных для финансового обеспечения выплат, указанных в пунктах 2 и 3 настоящего Положения, а также для финансового обеспечения:</w:t>
      </w:r>
    </w:p>
    <w:p w14:paraId="370E88DB" w14:textId="77777777" w:rsidR="0053389E" w:rsidRPr="00732B6D" w:rsidRDefault="0053389E" w:rsidP="0053389E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2B6D">
        <w:rPr>
          <w:rFonts w:ascii="Times New Roman" w:hAnsi="Times New Roman" w:cs="Times New Roman"/>
          <w:sz w:val="24"/>
          <w:szCs w:val="24"/>
          <w:lang w:eastAsia="ru-RU"/>
        </w:rPr>
        <w:t>1) выплаты районного коэффициента к денежному содержанию в случаях, установленных законодательством Российской Федерации, в размерах, установленных нормативными правовыми актами Российской Федерации;</w:t>
      </w:r>
    </w:p>
    <w:p w14:paraId="43A5199E" w14:textId="77777777" w:rsidR="0053389E" w:rsidRPr="00732B6D" w:rsidRDefault="0053389E" w:rsidP="0053389E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2B6D">
        <w:rPr>
          <w:rFonts w:ascii="Times New Roman" w:hAnsi="Times New Roman" w:cs="Times New Roman"/>
          <w:sz w:val="24"/>
          <w:szCs w:val="24"/>
          <w:lang w:eastAsia="ru-RU"/>
        </w:rPr>
        <w:t>2) выплаты процентной надбавки к денежному содержанию за стаж работы в районах Крайнего Севера и приравненных к ним местностях в случаях, установленных законодательством Российской Федерации, в размерах, установленных нормативными правовыми актами Российской Федерации;</w:t>
      </w:r>
    </w:p>
    <w:p w14:paraId="2FD496FE" w14:textId="77777777" w:rsidR="0053389E" w:rsidRPr="00732B6D" w:rsidRDefault="0053389E" w:rsidP="0053389E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2B6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3) иных выплат, установленных федеральными законами, иными нормативными правовыми актами Российской Федерации и нормативными правовыми актами Архангельской области.</w:t>
      </w:r>
    </w:p>
    <w:p w14:paraId="09B16AE3" w14:textId="77777777" w:rsidR="0053389E" w:rsidRPr="00732B6D" w:rsidRDefault="0053389E" w:rsidP="0053389E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2B6D">
        <w:rPr>
          <w:rFonts w:ascii="Times New Roman" w:hAnsi="Times New Roman" w:cs="Times New Roman"/>
          <w:sz w:val="24"/>
          <w:szCs w:val="24"/>
          <w:lang w:eastAsia="ru-RU"/>
        </w:rPr>
        <w:t>5. Представитель нанимателя (работодатель) вправе перераспределять средства фонд</w:t>
      </w:r>
      <w:r>
        <w:rPr>
          <w:rFonts w:ascii="Times New Roman" w:hAnsi="Times New Roman" w:cs="Times New Roman"/>
          <w:sz w:val="24"/>
          <w:szCs w:val="24"/>
          <w:lang w:eastAsia="ru-RU"/>
        </w:rPr>
        <w:t>ов</w:t>
      </w:r>
      <w:r w:rsidRPr="00732B6D">
        <w:rPr>
          <w:rFonts w:ascii="Times New Roman" w:hAnsi="Times New Roman" w:cs="Times New Roman"/>
          <w:sz w:val="24"/>
          <w:szCs w:val="24"/>
          <w:lang w:eastAsia="ru-RU"/>
        </w:rPr>
        <w:t xml:space="preserve"> оплаты труда между выплатами, предусмотренными настоящим Положением, в пределах установленн</w:t>
      </w:r>
      <w:r>
        <w:rPr>
          <w:rFonts w:ascii="Times New Roman" w:hAnsi="Times New Roman" w:cs="Times New Roman"/>
          <w:sz w:val="24"/>
          <w:szCs w:val="24"/>
          <w:lang w:eastAsia="ru-RU"/>
        </w:rPr>
        <w:t>ых</w:t>
      </w:r>
      <w:r w:rsidRPr="00732B6D">
        <w:rPr>
          <w:rFonts w:ascii="Times New Roman" w:hAnsi="Times New Roman" w:cs="Times New Roman"/>
          <w:sz w:val="24"/>
          <w:szCs w:val="24"/>
          <w:lang w:eastAsia="ru-RU"/>
        </w:rPr>
        <w:t xml:space="preserve"> фонд</w:t>
      </w:r>
      <w:r>
        <w:rPr>
          <w:rFonts w:ascii="Times New Roman" w:hAnsi="Times New Roman" w:cs="Times New Roman"/>
          <w:sz w:val="24"/>
          <w:szCs w:val="24"/>
          <w:lang w:eastAsia="ru-RU"/>
        </w:rPr>
        <w:t>ов</w:t>
      </w:r>
      <w:r w:rsidRPr="00732B6D">
        <w:rPr>
          <w:rFonts w:ascii="Times New Roman" w:hAnsi="Times New Roman" w:cs="Times New Roman"/>
          <w:sz w:val="24"/>
          <w:szCs w:val="24"/>
          <w:lang w:eastAsia="ru-RU"/>
        </w:rPr>
        <w:t xml:space="preserve"> оплаты труда на соответствующий финансовый год.».</w:t>
      </w:r>
    </w:p>
    <w:p w14:paraId="7F4E6FC2" w14:textId="77777777" w:rsidR="0053389E" w:rsidRPr="00732B6D" w:rsidRDefault="0053389E" w:rsidP="00C2533B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6102F5F" w14:textId="77777777" w:rsidR="00527B21" w:rsidRPr="00732B6D" w:rsidRDefault="00527B21" w:rsidP="00EE1F11">
      <w:pPr>
        <w:pStyle w:val="ConsPlusNormal"/>
        <w:ind w:firstLine="709"/>
        <w:jc w:val="both"/>
        <w:rPr>
          <w:szCs w:val="24"/>
        </w:rPr>
      </w:pPr>
    </w:p>
    <w:sectPr w:rsidR="00527B21" w:rsidRPr="00732B6D" w:rsidSect="00BD3288">
      <w:headerReference w:type="default" r:id="rId9"/>
      <w:pgSz w:w="11906" w:h="16838"/>
      <w:pgMar w:top="426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3C612" w14:textId="77777777" w:rsidR="00D30DC5" w:rsidRDefault="00D30DC5">
      <w:pPr>
        <w:spacing w:after="0" w:line="240" w:lineRule="auto"/>
      </w:pPr>
      <w:r>
        <w:separator/>
      </w:r>
    </w:p>
  </w:endnote>
  <w:endnote w:type="continuationSeparator" w:id="0">
    <w:p w14:paraId="2256F46A" w14:textId="77777777" w:rsidR="00D30DC5" w:rsidRDefault="00D30D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83AD2" w14:textId="77777777" w:rsidR="00D30DC5" w:rsidRDefault="00D30DC5">
      <w:pPr>
        <w:spacing w:after="0" w:line="240" w:lineRule="auto"/>
      </w:pPr>
      <w:r>
        <w:separator/>
      </w:r>
    </w:p>
  </w:footnote>
  <w:footnote w:type="continuationSeparator" w:id="0">
    <w:p w14:paraId="4128BA6F" w14:textId="77777777" w:rsidR="00D30DC5" w:rsidRDefault="00D30D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7040441"/>
      <w:docPartObj>
        <w:docPartGallery w:val="Page Numbers (Top of Page)"/>
        <w:docPartUnique/>
      </w:docPartObj>
    </w:sdtPr>
    <w:sdtEndPr/>
    <w:sdtContent>
      <w:p w14:paraId="685E3BBB" w14:textId="77777777" w:rsidR="00D30DC5" w:rsidRDefault="001F4769">
        <w:pPr>
          <w:pStyle w:val="a6"/>
          <w:jc w:val="center"/>
        </w:pPr>
        <w:r>
          <w:fldChar w:fldCharType="begin"/>
        </w:r>
        <w:r w:rsidR="00CC2B57">
          <w:instrText>PAGE   \* MERGEFORMAT</w:instrText>
        </w:r>
        <w:r>
          <w:fldChar w:fldCharType="separate"/>
        </w:r>
        <w:r w:rsidR="00CA2E3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22673A4" w14:textId="77777777" w:rsidR="00D30DC5" w:rsidRDefault="00D30DC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6107A"/>
    <w:multiLevelType w:val="hybridMultilevel"/>
    <w:tmpl w:val="709A3754"/>
    <w:lvl w:ilvl="0" w:tplc="FBB4AB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03728B5"/>
    <w:multiLevelType w:val="hybridMultilevel"/>
    <w:tmpl w:val="74185FCE"/>
    <w:lvl w:ilvl="0" w:tplc="73D08B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5A2006B"/>
    <w:multiLevelType w:val="hybridMultilevel"/>
    <w:tmpl w:val="41CC82E0"/>
    <w:lvl w:ilvl="0" w:tplc="4BDEFB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D2D4031"/>
    <w:multiLevelType w:val="hybridMultilevel"/>
    <w:tmpl w:val="D7A09052"/>
    <w:lvl w:ilvl="0" w:tplc="604EF0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D8D2CB4"/>
    <w:multiLevelType w:val="multilevel"/>
    <w:tmpl w:val="A51237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2011565043">
    <w:abstractNumId w:val="4"/>
  </w:num>
  <w:num w:numId="2" w16cid:durableId="437994216">
    <w:abstractNumId w:val="0"/>
  </w:num>
  <w:num w:numId="3" w16cid:durableId="1895700005">
    <w:abstractNumId w:val="3"/>
  </w:num>
  <w:num w:numId="4" w16cid:durableId="506018457">
    <w:abstractNumId w:val="1"/>
  </w:num>
  <w:num w:numId="5" w16cid:durableId="5583224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E68"/>
    <w:rsid w:val="000051A9"/>
    <w:rsid w:val="0003008F"/>
    <w:rsid w:val="00053E89"/>
    <w:rsid w:val="0006256E"/>
    <w:rsid w:val="00074261"/>
    <w:rsid w:val="00080ADD"/>
    <w:rsid w:val="00092DAA"/>
    <w:rsid w:val="000B3B02"/>
    <w:rsid w:val="000C11B7"/>
    <w:rsid w:val="000C4A09"/>
    <w:rsid w:val="000C727A"/>
    <w:rsid w:val="000D0130"/>
    <w:rsid w:val="000D6232"/>
    <w:rsid w:val="000E1CC7"/>
    <w:rsid w:val="000E2B25"/>
    <w:rsid w:val="000F5480"/>
    <w:rsid w:val="001122FD"/>
    <w:rsid w:val="00120372"/>
    <w:rsid w:val="001245DC"/>
    <w:rsid w:val="00127664"/>
    <w:rsid w:val="001331D8"/>
    <w:rsid w:val="00133A40"/>
    <w:rsid w:val="00141DAA"/>
    <w:rsid w:val="00142D7A"/>
    <w:rsid w:val="00143828"/>
    <w:rsid w:val="00152BCE"/>
    <w:rsid w:val="00156BF0"/>
    <w:rsid w:val="001620F2"/>
    <w:rsid w:val="001629C0"/>
    <w:rsid w:val="001716A9"/>
    <w:rsid w:val="00176B5D"/>
    <w:rsid w:val="001A2825"/>
    <w:rsid w:val="001A2A41"/>
    <w:rsid w:val="001A36B7"/>
    <w:rsid w:val="001B3CA7"/>
    <w:rsid w:val="001B4071"/>
    <w:rsid w:val="001D6E27"/>
    <w:rsid w:val="001E0BD4"/>
    <w:rsid w:val="001E4618"/>
    <w:rsid w:val="001F4769"/>
    <w:rsid w:val="00204471"/>
    <w:rsid w:val="00212CC5"/>
    <w:rsid w:val="002208B8"/>
    <w:rsid w:val="00233A1E"/>
    <w:rsid w:val="00237E64"/>
    <w:rsid w:val="0024045D"/>
    <w:rsid w:val="00240629"/>
    <w:rsid w:val="00246BA3"/>
    <w:rsid w:val="00252D7B"/>
    <w:rsid w:val="002629FB"/>
    <w:rsid w:val="002650E1"/>
    <w:rsid w:val="00287257"/>
    <w:rsid w:val="00295D69"/>
    <w:rsid w:val="0029641E"/>
    <w:rsid w:val="00296F68"/>
    <w:rsid w:val="002A6AD0"/>
    <w:rsid w:val="002B0515"/>
    <w:rsid w:val="002C392C"/>
    <w:rsid w:val="002D100C"/>
    <w:rsid w:val="003056D7"/>
    <w:rsid w:val="0032088A"/>
    <w:rsid w:val="00325146"/>
    <w:rsid w:val="00330B52"/>
    <w:rsid w:val="003375B0"/>
    <w:rsid w:val="00343C10"/>
    <w:rsid w:val="00351C3F"/>
    <w:rsid w:val="00367E4B"/>
    <w:rsid w:val="00370DD8"/>
    <w:rsid w:val="00377D65"/>
    <w:rsid w:val="003871AF"/>
    <w:rsid w:val="003905E0"/>
    <w:rsid w:val="00397C8C"/>
    <w:rsid w:val="003A264E"/>
    <w:rsid w:val="003A578A"/>
    <w:rsid w:val="003B201D"/>
    <w:rsid w:val="003B2AD1"/>
    <w:rsid w:val="003C4CB9"/>
    <w:rsid w:val="003C77C5"/>
    <w:rsid w:val="003D4EF4"/>
    <w:rsid w:val="003F443D"/>
    <w:rsid w:val="00401AE7"/>
    <w:rsid w:val="00406B7D"/>
    <w:rsid w:val="00414070"/>
    <w:rsid w:val="00421A3E"/>
    <w:rsid w:val="00444682"/>
    <w:rsid w:val="0045436B"/>
    <w:rsid w:val="0046303F"/>
    <w:rsid w:val="00483BAE"/>
    <w:rsid w:val="00496C07"/>
    <w:rsid w:val="004B2729"/>
    <w:rsid w:val="004B5270"/>
    <w:rsid w:val="004B6F32"/>
    <w:rsid w:val="004C6F37"/>
    <w:rsid w:val="004D58FD"/>
    <w:rsid w:val="004E45D4"/>
    <w:rsid w:val="004E5040"/>
    <w:rsid w:val="004E5DD8"/>
    <w:rsid w:val="004F2C92"/>
    <w:rsid w:val="00502E68"/>
    <w:rsid w:val="005065B7"/>
    <w:rsid w:val="0050732B"/>
    <w:rsid w:val="00516FD8"/>
    <w:rsid w:val="00526A75"/>
    <w:rsid w:val="00527B21"/>
    <w:rsid w:val="0053389E"/>
    <w:rsid w:val="00543EF5"/>
    <w:rsid w:val="005449AB"/>
    <w:rsid w:val="00554B5B"/>
    <w:rsid w:val="00562E06"/>
    <w:rsid w:val="00563B62"/>
    <w:rsid w:val="0056754A"/>
    <w:rsid w:val="00571DD8"/>
    <w:rsid w:val="00582511"/>
    <w:rsid w:val="00584609"/>
    <w:rsid w:val="00586F31"/>
    <w:rsid w:val="00591C5A"/>
    <w:rsid w:val="005A283A"/>
    <w:rsid w:val="005B7BDA"/>
    <w:rsid w:val="005C639D"/>
    <w:rsid w:val="005C6763"/>
    <w:rsid w:val="005D598A"/>
    <w:rsid w:val="005E52C5"/>
    <w:rsid w:val="005F5ABC"/>
    <w:rsid w:val="005F5BD1"/>
    <w:rsid w:val="005F726C"/>
    <w:rsid w:val="00621277"/>
    <w:rsid w:val="006270DE"/>
    <w:rsid w:val="00637822"/>
    <w:rsid w:val="00645C41"/>
    <w:rsid w:val="00655D2B"/>
    <w:rsid w:val="0067201E"/>
    <w:rsid w:val="00672603"/>
    <w:rsid w:val="006736AF"/>
    <w:rsid w:val="00675A88"/>
    <w:rsid w:val="00685D27"/>
    <w:rsid w:val="0068770E"/>
    <w:rsid w:val="006B02B2"/>
    <w:rsid w:val="006B1880"/>
    <w:rsid w:val="006C19CD"/>
    <w:rsid w:val="006C498F"/>
    <w:rsid w:val="006C5839"/>
    <w:rsid w:val="006D4A07"/>
    <w:rsid w:val="006E708E"/>
    <w:rsid w:val="006F0F14"/>
    <w:rsid w:val="006F427E"/>
    <w:rsid w:val="006F756D"/>
    <w:rsid w:val="00702703"/>
    <w:rsid w:val="007039D0"/>
    <w:rsid w:val="00712CA7"/>
    <w:rsid w:val="007311A0"/>
    <w:rsid w:val="00732B6D"/>
    <w:rsid w:val="0073337B"/>
    <w:rsid w:val="00753DDE"/>
    <w:rsid w:val="00755496"/>
    <w:rsid w:val="00760084"/>
    <w:rsid w:val="0076053A"/>
    <w:rsid w:val="00762954"/>
    <w:rsid w:val="00765188"/>
    <w:rsid w:val="00770782"/>
    <w:rsid w:val="00774C0F"/>
    <w:rsid w:val="00783265"/>
    <w:rsid w:val="00783BAC"/>
    <w:rsid w:val="00792711"/>
    <w:rsid w:val="00794F74"/>
    <w:rsid w:val="00795CDE"/>
    <w:rsid w:val="0079602E"/>
    <w:rsid w:val="007A1BB7"/>
    <w:rsid w:val="007B01D3"/>
    <w:rsid w:val="007C7297"/>
    <w:rsid w:val="007D2B9E"/>
    <w:rsid w:val="007E6BB7"/>
    <w:rsid w:val="007F1A77"/>
    <w:rsid w:val="0080299C"/>
    <w:rsid w:val="008133C0"/>
    <w:rsid w:val="0081754F"/>
    <w:rsid w:val="00825293"/>
    <w:rsid w:val="00836841"/>
    <w:rsid w:val="00845A5D"/>
    <w:rsid w:val="008733CD"/>
    <w:rsid w:val="00874BBF"/>
    <w:rsid w:val="00880954"/>
    <w:rsid w:val="00885171"/>
    <w:rsid w:val="00892903"/>
    <w:rsid w:val="008941D8"/>
    <w:rsid w:val="00897A3B"/>
    <w:rsid w:val="008B0294"/>
    <w:rsid w:val="008B08B9"/>
    <w:rsid w:val="008B0D4F"/>
    <w:rsid w:val="008C1BB8"/>
    <w:rsid w:val="008C2624"/>
    <w:rsid w:val="008C3E94"/>
    <w:rsid w:val="008D16DB"/>
    <w:rsid w:val="008F4B2A"/>
    <w:rsid w:val="008F7029"/>
    <w:rsid w:val="00902742"/>
    <w:rsid w:val="00902DF9"/>
    <w:rsid w:val="00936268"/>
    <w:rsid w:val="00940A92"/>
    <w:rsid w:val="00945843"/>
    <w:rsid w:val="00953FF6"/>
    <w:rsid w:val="00972E66"/>
    <w:rsid w:val="00974A09"/>
    <w:rsid w:val="00976950"/>
    <w:rsid w:val="00982B26"/>
    <w:rsid w:val="0099015F"/>
    <w:rsid w:val="00990778"/>
    <w:rsid w:val="009A0F3F"/>
    <w:rsid w:val="009A527D"/>
    <w:rsid w:val="009B231B"/>
    <w:rsid w:val="009B4CFD"/>
    <w:rsid w:val="009D360F"/>
    <w:rsid w:val="009D5AF8"/>
    <w:rsid w:val="009E0B19"/>
    <w:rsid w:val="009E0F6E"/>
    <w:rsid w:val="009E3058"/>
    <w:rsid w:val="009E3EC4"/>
    <w:rsid w:val="009E428C"/>
    <w:rsid w:val="00A160D5"/>
    <w:rsid w:val="00A20C88"/>
    <w:rsid w:val="00A43417"/>
    <w:rsid w:val="00A610BA"/>
    <w:rsid w:val="00A6205A"/>
    <w:rsid w:val="00A77BE7"/>
    <w:rsid w:val="00A91A01"/>
    <w:rsid w:val="00A93800"/>
    <w:rsid w:val="00AB2CBF"/>
    <w:rsid w:val="00AB4566"/>
    <w:rsid w:val="00AB5C32"/>
    <w:rsid w:val="00AC773B"/>
    <w:rsid w:val="00AD15D5"/>
    <w:rsid w:val="00AE0FD6"/>
    <w:rsid w:val="00AE3AF6"/>
    <w:rsid w:val="00AF61BE"/>
    <w:rsid w:val="00B04C14"/>
    <w:rsid w:val="00B1032A"/>
    <w:rsid w:val="00B16FC3"/>
    <w:rsid w:val="00B247A3"/>
    <w:rsid w:val="00B2647B"/>
    <w:rsid w:val="00B30E19"/>
    <w:rsid w:val="00B56E84"/>
    <w:rsid w:val="00B80DC9"/>
    <w:rsid w:val="00B91300"/>
    <w:rsid w:val="00BA5411"/>
    <w:rsid w:val="00BB5820"/>
    <w:rsid w:val="00BD1A60"/>
    <w:rsid w:val="00BD3288"/>
    <w:rsid w:val="00BD5A8F"/>
    <w:rsid w:val="00BE0964"/>
    <w:rsid w:val="00BE3451"/>
    <w:rsid w:val="00BF2C33"/>
    <w:rsid w:val="00BF428E"/>
    <w:rsid w:val="00C00FA3"/>
    <w:rsid w:val="00C10849"/>
    <w:rsid w:val="00C2533B"/>
    <w:rsid w:val="00C361D5"/>
    <w:rsid w:val="00C441BA"/>
    <w:rsid w:val="00C6035A"/>
    <w:rsid w:val="00C63910"/>
    <w:rsid w:val="00C86EC0"/>
    <w:rsid w:val="00C937FA"/>
    <w:rsid w:val="00CA2E3C"/>
    <w:rsid w:val="00CB22C1"/>
    <w:rsid w:val="00CB4149"/>
    <w:rsid w:val="00CC2B57"/>
    <w:rsid w:val="00CC3F6A"/>
    <w:rsid w:val="00CD3DC4"/>
    <w:rsid w:val="00CE5A6B"/>
    <w:rsid w:val="00CE7523"/>
    <w:rsid w:val="00CF205A"/>
    <w:rsid w:val="00CF3AEE"/>
    <w:rsid w:val="00CF4FE7"/>
    <w:rsid w:val="00CF6996"/>
    <w:rsid w:val="00D13A22"/>
    <w:rsid w:val="00D1424D"/>
    <w:rsid w:val="00D300ED"/>
    <w:rsid w:val="00D30D5C"/>
    <w:rsid w:val="00D30DC5"/>
    <w:rsid w:val="00D32B6D"/>
    <w:rsid w:val="00D359E1"/>
    <w:rsid w:val="00D449B1"/>
    <w:rsid w:val="00D754E0"/>
    <w:rsid w:val="00D75F7C"/>
    <w:rsid w:val="00D83FF3"/>
    <w:rsid w:val="00D85D4B"/>
    <w:rsid w:val="00D87A6E"/>
    <w:rsid w:val="00D9032A"/>
    <w:rsid w:val="00D91CF4"/>
    <w:rsid w:val="00DA0DAC"/>
    <w:rsid w:val="00DB351D"/>
    <w:rsid w:val="00DB5FEA"/>
    <w:rsid w:val="00DC64CE"/>
    <w:rsid w:val="00DC71E4"/>
    <w:rsid w:val="00DD1574"/>
    <w:rsid w:val="00DE2E2A"/>
    <w:rsid w:val="00DF18C3"/>
    <w:rsid w:val="00DF676A"/>
    <w:rsid w:val="00E13A0F"/>
    <w:rsid w:val="00E30813"/>
    <w:rsid w:val="00E339D0"/>
    <w:rsid w:val="00E343C8"/>
    <w:rsid w:val="00E34588"/>
    <w:rsid w:val="00E36308"/>
    <w:rsid w:val="00E449F3"/>
    <w:rsid w:val="00E4583B"/>
    <w:rsid w:val="00E47AA5"/>
    <w:rsid w:val="00E63082"/>
    <w:rsid w:val="00E6352F"/>
    <w:rsid w:val="00E7664F"/>
    <w:rsid w:val="00E83C3F"/>
    <w:rsid w:val="00E86C52"/>
    <w:rsid w:val="00E87E76"/>
    <w:rsid w:val="00E92731"/>
    <w:rsid w:val="00EB3791"/>
    <w:rsid w:val="00EB495A"/>
    <w:rsid w:val="00EC0E71"/>
    <w:rsid w:val="00EC0F3A"/>
    <w:rsid w:val="00EC6766"/>
    <w:rsid w:val="00ED078D"/>
    <w:rsid w:val="00ED508A"/>
    <w:rsid w:val="00EE1F11"/>
    <w:rsid w:val="00EF7747"/>
    <w:rsid w:val="00F04555"/>
    <w:rsid w:val="00F0490F"/>
    <w:rsid w:val="00F05774"/>
    <w:rsid w:val="00F12311"/>
    <w:rsid w:val="00F14384"/>
    <w:rsid w:val="00F15359"/>
    <w:rsid w:val="00F1611D"/>
    <w:rsid w:val="00F22E13"/>
    <w:rsid w:val="00F33F9D"/>
    <w:rsid w:val="00F36367"/>
    <w:rsid w:val="00F53E5E"/>
    <w:rsid w:val="00F572A1"/>
    <w:rsid w:val="00F577A9"/>
    <w:rsid w:val="00F62B71"/>
    <w:rsid w:val="00F65E3A"/>
    <w:rsid w:val="00F70283"/>
    <w:rsid w:val="00F73639"/>
    <w:rsid w:val="00F841AE"/>
    <w:rsid w:val="00F91AA6"/>
    <w:rsid w:val="00F95C27"/>
    <w:rsid w:val="00FD1C67"/>
    <w:rsid w:val="00FD588A"/>
    <w:rsid w:val="00FF2D79"/>
    <w:rsid w:val="00FF7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/>
    <o:shapelayout v:ext="edit">
      <o:idmap v:ext="edit" data="1"/>
    </o:shapelayout>
  </w:shapeDefaults>
  <w:decimalSymbol w:val=","/>
  <w:listSeparator w:val=";"/>
  <w14:docId w14:val="579CAA30"/>
  <w15:docId w15:val="{63F25FAC-AD79-41CE-9B62-73C400D92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0B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4C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91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1300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974A0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6">
    <w:name w:val="header"/>
    <w:basedOn w:val="a"/>
    <w:link w:val="a7"/>
    <w:uiPriority w:val="99"/>
    <w:unhideWhenUsed/>
    <w:rsid w:val="00974A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74A09"/>
  </w:style>
  <w:style w:type="paragraph" w:styleId="2">
    <w:name w:val="Body Text Indent 2"/>
    <w:basedOn w:val="a"/>
    <w:link w:val="20"/>
    <w:uiPriority w:val="99"/>
    <w:rsid w:val="006F0F14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6F0F14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8">
    <w:name w:val="No Spacing"/>
    <w:uiPriority w:val="1"/>
    <w:qFormat/>
    <w:rsid w:val="00CC3F6A"/>
    <w:pPr>
      <w:spacing w:after="0" w:line="240" w:lineRule="auto"/>
    </w:pPr>
  </w:style>
  <w:style w:type="paragraph" w:styleId="a9">
    <w:name w:val="footer"/>
    <w:basedOn w:val="a"/>
    <w:link w:val="aa"/>
    <w:uiPriority w:val="99"/>
    <w:unhideWhenUsed/>
    <w:rsid w:val="00D32B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32B6D"/>
  </w:style>
  <w:style w:type="paragraph" w:styleId="ab">
    <w:name w:val="Body Text Indent"/>
    <w:basedOn w:val="a"/>
    <w:link w:val="ac"/>
    <w:uiPriority w:val="99"/>
    <w:semiHidden/>
    <w:unhideWhenUsed/>
    <w:rsid w:val="00AC773B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AC773B"/>
  </w:style>
  <w:style w:type="paragraph" w:styleId="ad">
    <w:name w:val="List Paragraph"/>
    <w:basedOn w:val="a"/>
    <w:uiPriority w:val="34"/>
    <w:qFormat/>
    <w:rsid w:val="00584609"/>
    <w:pPr>
      <w:ind w:left="720"/>
      <w:contextualSpacing/>
    </w:pPr>
  </w:style>
  <w:style w:type="paragraph" w:customStyle="1" w:styleId="ConsPlusNormal">
    <w:name w:val="ConsPlusNormal"/>
    <w:rsid w:val="0076518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5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5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8D2748-34D2-48CA-A9A8-1BBACB4C4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6</Pages>
  <Words>1502</Words>
  <Characters>8564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Васильевна Сухих</dc:creator>
  <cp:lastModifiedBy>Кукушкина Екатерина Владимировна</cp:lastModifiedBy>
  <cp:revision>13</cp:revision>
  <cp:lastPrinted>2023-01-09T11:29:00Z</cp:lastPrinted>
  <dcterms:created xsi:type="dcterms:W3CDTF">2023-01-20T11:11:00Z</dcterms:created>
  <dcterms:modified xsi:type="dcterms:W3CDTF">2023-01-24T14:09:00Z</dcterms:modified>
</cp:coreProperties>
</file>