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AB" w:rsidRDefault="006771AB" w:rsidP="006771A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северодвинская</w:t>
      </w:r>
    </w:p>
    <w:p w:rsidR="006771AB" w:rsidRDefault="006771AB" w:rsidP="006771A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 №1</w:t>
      </w:r>
    </w:p>
    <w:p w:rsidR="006771AB" w:rsidRDefault="00FB04B5" w:rsidP="006771AB">
      <w:pPr>
        <w:jc w:val="center"/>
        <w:rPr>
          <w:b/>
          <w:caps/>
        </w:rPr>
      </w:pPr>
      <w:r>
        <w:rPr>
          <w:b/>
          <w:caps/>
        </w:rPr>
        <w:pict>
          <v:rect id="_x0000_i1025" style="width:481.85pt;height:1.5pt" o:hralign="center" o:hrstd="t" o:hr="t" fillcolor="#a0a0a0" stroked="f"/>
        </w:pict>
      </w:r>
    </w:p>
    <w:p w:rsidR="006771AB" w:rsidRDefault="006771AB" w:rsidP="006771AB">
      <w:pPr>
        <w:jc w:val="center"/>
        <w:rPr>
          <w:vertAlign w:val="superscript"/>
        </w:rPr>
      </w:pPr>
      <w:r>
        <w:rPr>
          <w:vertAlign w:val="superscript"/>
        </w:rPr>
        <w:t xml:space="preserve">164501, Архангельская обл., </w:t>
      </w:r>
      <w:proofErr w:type="spellStart"/>
      <w:r>
        <w:rPr>
          <w:vertAlign w:val="superscript"/>
        </w:rPr>
        <w:t>г.Северодвинск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ул.Бойчука</w:t>
      </w:r>
      <w:proofErr w:type="spellEnd"/>
      <w:r>
        <w:rPr>
          <w:vertAlign w:val="superscript"/>
        </w:rPr>
        <w:t xml:space="preserve">, д. 2, оф. 11А, т. (8184) 58-29-06, </w:t>
      </w:r>
      <w:r>
        <w:rPr>
          <w:vertAlign w:val="superscript"/>
          <w:lang w:val="en-US"/>
        </w:rPr>
        <w:t>e</w:t>
      </w:r>
      <w:r>
        <w:rPr>
          <w:vertAlign w:val="superscript"/>
        </w:rPr>
        <w:t>-</w:t>
      </w:r>
      <w:r>
        <w:rPr>
          <w:vertAlign w:val="superscript"/>
          <w:lang w:val="en-US"/>
        </w:rPr>
        <w:t>mail</w:t>
      </w:r>
      <w:r>
        <w:rPr>
          <w:vertAlign w:val="superscript"/>
        </w:rPr>
        <w:t xml:space="preserve">: </w:t>
      </w:r>
      <w:proofErr w:type="spellStart"/>
      <w:r>
        <w:rPr>
          <w:vertAlign w:val="superscript"/>
          <w:lang w:val="en-US"/>
        </w:rPr>
        <w:t>tik</w:t>
      </w:r>
      <w:proofErr w:type="spellEnd"/>
      <w:r>
        <w:rPr>
          <w:vertAlign w:val="superscript"/>
        </w:rPr>
        <w:t>@</w:t>
      </w:r>
      <w:proofErr w:type="spellStart"/>
      <w:r>
        <w:rPr>
          <w:vertAlign w:val="superscript"/>
          <w:lang w:val="en-US"/>
        </w:rPr>
        <w:t>adm</w:t>
      </w:r>
      <w:proofErr w:type="spellEnd"/>
      <w:r>
        <w:rPr>
          <w:vertAlign w:val="superscript"/>
        </w:rPr>
        <w:t>.</w:t>
      </w:r>
      <w:proofErr w:type="spellStart"/>
      <w:r>
        <w:rPr>
          <w:vertAlign w:val="superscript"/>
          <w:lang w:val="en-US"/>
        </w:rPr>
        <w:t>severodvinsk</w:t>
      </w:r>
      <w:proofErr w:type="spellEnd"/>
      <w:r>
        <w:rPr>
          <w:vertAlign w:val="superscript"/>
        </w:rPr>
        <w:t>.</w:t>
      </w:r>
      <w:proofErr w:type="spellStart"/>
      <w:r>
        <w:rPr>
          <w:vertAlign w:val="superscript"/>
          <w:lang w:val="en-US"/>
        </w:rPr>
        <w:t>ru</w:t>
      </w:r>
      <w:proofErr w:type="spellEnd"/>
    </w:p>
    <w:p w:rsidR="006771AB" w:rsidRDefault="006771AB" w:rsidP="006771AB">
      <w:pPr>
        <w:jc w:val="both"/>
      </w:pPr>
    </w:p>
    <w:p w:rsidR="006771AB" w:rsidRDefault="006771AB" w:rsidP="006771AB">
      <w:pPr>
        <w:jc w:val="both"/>
      </w:pPr>
    </w:p>
    <w:p w:rsidR="006771AB" w:rsidRPr="00BC2D8C" w:rsidRDefault="006771AB" w:rsidP="006771AB">
      <w:pPr>
        <w:jc w:val="center"/>
        <w:rPr>
          <w:b/>
          <w:caps/>
          <w:sz w:val="28"/>
          <w:szCs w:val="28"/>
        </w:rPr>
      </w:pPr>
      <w:r w:rsidRPr="00BC2D8C">
        <w:rPr>
          <w:b/>
          <w:caps/>
          <w:sz w:val="28"/>
          <w:szCs w:val="28"/>
        </w:rPr>
        <w:t>постановление</w:t>
      </w:r>
    </w:p>
    <w:p w:rsidR="006771AB" w:rsidRPr="00BC2D8C" w:rsidRDefault="006771AB" w:rsidP="006771A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"/>
        <w:gridCol w:w="1476"/>
        <w:gridCol w:w="6797"/>
        <w:gridCol w:w="864"/>
      </w:tblGrid>
      <w:tr w:rsidR="006771AB" w:rsidRPr="00BC2D8C" w:rsidTr="003B2672">
        <w:tc>
          <w:tcPr>
            <w:tcW w:w="468" w:type="dxa"/>
          </w:tcPr>
          <w:p w:rsidR="006771AB" w:rsidRPr="00BC2D8C" w:rsidRDefault="006771AB" w:rsidP="003B2672">
            <w:pPr>
              <w:jc w:val="both"/>
              <w:rPr>
                <w:b/>
                <w:sz w:val="28"/>
                <w:szCs w:val="28"/>
              </w:rPr>
            </w:pPr>
            <w:r w:rsidRPr="00BC2D8C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771AB" w:rsidRPr="00BC2D8C" w:rsidRDefault="006771AB" w:rsidP="003B26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10.08</w:t>
            </w:r>
            <w:r w:rsidRPr="00362882">
              <w:rPr>
                <w:b/>
                <w:sz w:val="28"/>
                <w:szCs w:val="28"/>
              </w:rPr>
              <w:t>.</w:t>
            </w:r>
            <w:r w:rsidRPr="00BC2D8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6771AB" w:rsidRPr="00BC2D8C" w:rsidRDefault="006771AB" w:rsidP="003B2672">
            <w:pPr>
              <w:jc w:val="right"/>
              <w:rPr>
                <w:b/>
                <w:sz w:val="28"/>
                <w:szCs w:val="28"/>
              </w:rPr>
            </w:pPr>
            <w:r w:rsidRPr="00BC2D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6771AB" w:rsidRPr="00362882" w:rsidRDefault="006771AB" w:rsidP="003B26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362882">
              <w:rPr>
                <w:b/>
                <w:sz w:val="28"/>
                <w:szCs w:val="28"/>
              </w:rPr>
              <w:t>/</w:t>
            </w:r>
            <w:r w:rsidR="006074CC">
              <w:rPr>
                <w:b/>
                <w:sz w:val="28"/>
                <w:szCs w:val="28"/>
              </w:rPr>
              <w:t>02</w:t>
            </w:r>
            <w:bookmarkStart w:id="0" w:name="_GoBack"/>
            <w:bookmarkEnd w:id="0"/>
          </w:p>
        </w:tc>
      </w:tr>
    </w:tbl>
    <w:p w:rsidR="006771AB" w:rsidRPr="00BC2D8C" w:rsidRDefault="006771AB" w:rsidP="006771AB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1"/>
      </w:tblGrid>
      <w:tr w:rsidR="006771AB" w:rsidRPr="00E00798" w:rsidTr="003B2672">
        <w:tc>
          <w:tcPr>
            <w:tcW w:w="9853" w:type="dxa"/>
          </w:tcPr>
          <w:p w:rsidR="006771AB" w:rsidRPr="00887EF5" w:rsidRDefault="006771AB" w:rsidP="00466D17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Об изменении в составе участковой избирательной комиссии избирательного участка № </w:t>
            </w:r>
            <w:r w:rsidR="00FF3A2D">
              <w:rPr>
                <w:b/>
                <w:bCs/>
                <w:sz w:val="28"/>
                <w:szCs w:val="28"/>
              </w:rPr>
              <w:t>8</w:t>
            </w:r>
            <w:r w:rsidR="00466D17">
              <w:rPr>
                <w:b/>
                <w:bCs/>
                <w:sz w:val="28"/>
                <w:szCs w:val="28"/>
              </w:rPr>
              <w:t>4</w:t>
            </w:r>
            <w:r w:rsidR="00FF3A2D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6771AB" w:rsidRDefault="006771AB" w:rsidP="006771AB">
      <w:pPr>
        <w:jc w:val="both"/>
        <w:rPr>
          <w:b/>
          <w:sz w:val="28"/>
          <w:szCs w:val="28"/>
        </w:rPr>
      </w:pPr>
    </w:p>
    <w:p w:rsidR="006771AB" w:rsidRPr="00E00798" w:rsidRDefault="006771AB" w:rsidP="006771AB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1"/>
      </w:tblGrid>
      <w:tr w:rsidR="006771AB" w:rsidRPr="00E00798" w:rsidTr="003B2672">
        <w:tc>
          <w:tcPr>
            <w:tcW w:w="9853" w:type="dxa"/>
          </w:tcPr>
          <w:p w:rsidR="006771AB" w:rsidRDefault="006771AB" w:rsidP="003B2672">
            <w:pPr>
              <w:tabs>
                <w:tab w:val="left" w:pos="3969"/>
              </w:tabs>
              <w:spacing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973D2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На основании личного письменного заявления </w:t>
            </w:r>
            <w:proofErr w:type="spellStart"/>
            <w:r w:rsidR="007B21B8">
              <w:rPr>
                <w:sz w:val="28"/>
                <w:szCs w:val="28"/>
              </w:rPr>
              <w:t>Добрякова</w:t>
            </w:r>
            <w:proofErr w:type="spellEnd"/>
            <w:r w:rsidR="007B21B8">
              <w:rPr>
                <w:sz w:val="28"/>
                <w:szCs w:val="28"/>
              </w:rPr>
              <w:t xml:space="preserve"> Николая Васильевича</w:t>
            </w:r>
            <w:r>
              <w:rPr>
                <w:sz w:val="28"/>
                <w:szCs w:val="28"/>
              </w:rPr>
              <w:t xml:space="preserve">, руководствуясь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Порядком формирования резерва составов участковых комиссии и назначения нового члена участковой комиссии из резерва составов участковых комиссий, утвержденным постановлением ЦИК России от 05.12.2012 № 152/1137-6, постановлением избирательной комиссии Архангельской области от 29 мая 2013 г. № 83/507-5 «О кандидатурах, зачисленных в резерв составов участковых комиссий избирательных участков, образованных на территории Архангельской области», </w:t>
            </w:r>
            <w:r w:rsidRPr="00973D2E">
              <w:rPr>
                <w:sz w:val="28"/>
                <w:szCs w:val="28"/>
              </w:rPr>
              <w:t>Северодвинская территориальная избирательная комиссия</w:t>
            </w:r>
            <w:r>
              <w:rPr>
                <w:sz w:val="28"/>
                <w:szCs w:val="28"/>
              </w:rPr>
              <w:t xml:space="preserve"> № 1</w:t>
            </w:r>
            <w:r w:rsidRPr="00973D2E">
              <w:rPr>
                <w:sz w:val="28"/>
                <w:szCs w:val="28"/>
              </w:rPr>
              <w:t xml:space="preserve"> </w:t>
            </w:r>
            <w:r w:rsidRPr="00973D2E">
              <w:rPr>
                <w:b/>
                <w:sz w:val="28"/>
                <w:szCs w:val="28"/>
              </w:rPr>
              <w:t>постановляет:</w:t>
            </w:r>
          </w:p>
          <w:p w:rsidR="006771AB" w:rsidRDefault="006771AB" w:rsidP="006771AB">
            <w:pPr>
              <w:pStyle w:val="2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Освободить </w:t>
            </w:r>
            <w:proofErr w:type="spellStart"/>
            <w:r w:rsidR="007B21B8">
              <w:rPr>
                <w:sz w:val="28"/>
                <w:szCs w:val="28"/>
              </w:rPr>
              <w:t>Добрякова</w:t>
            </w:r>
            <w:proofErr w:type="spellEnd"/>
            <w:r w:rsidR="007B21B8">
              <w:rPr>
                <w:sz w:val="28"/>
                <w:szCs w:val="28"/>
              </w:rPr>
              <w:t xml:space="preserve"> Николая Васильевича</w:t>
            </w:r>
            <w:r>
              <w:rPr>
                <w:sz w:val="28"/>
                <w:szCs w:val="28"/>
              </w:rPr>
              <w:t xml:space="preserve"> от обязанностей </w:t>
            </w:r>
            <w:r w:rsidR="007B21B8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участковой избирательной комиссии</w:t>
            </w:r>
            <w:r w:rsidR="00466D17">
              <w:rPr>
                <w:sz w:val="28"/>
                <w:szCs w:val="28"/>
              </w:rPr>
              <w:t xml:space="preserve"> избирательного участка № 84</w:t>
            </w:r>
            <w:r w:rsidR="00B645F6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с правом решающе</w:t>
            </w:r>
            <w:r w:rsidR="00FF3A2D">
              <w:rPr>
                <w:sz w:val="28"/>
                <w:szCs w:val="28"/>
              </w:rPr>
              <w:t xml:space="preserve">го голоса </w:t>
            </w:r>
            <w:r w:rsidR="007B21B8">
              <w:rPr>
                <w:sz w:val="28"/>
                <w:szCs w:val="28"/>
              </w:rPr>
              <w:t>и вывести его из состава вышеуказанной комиссии до истечения срока его</w:t>
            </w:r>
            <w:r>
              <w:rPr>
                <w:sz w:val="28"/>
                <w:szCs w:val="28"/>
              </w:rPr>
              <w:t xml:space="preserve"> полномочий. </w:t>
            </w:r>
          </w:p>
          <w:p w:rsidR="006771AB" w:rsidRDefault="006771AB" w:rsidP="006771AB">
            <w:pPr>
              <w:pStyle w:val="2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Назначить из состава резерва Северодвинской территориальной избирательной комиссии № </w:t>
            </w:r>
            <w:r w:rsidRPr="007572A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членом участковой избирательной комиссии избирательного участка № </w:t>
            </w:r>
            <w:r w:rsidRPr="007572A8">
              <w:rPr>
                <w:sz w:val="28"/>
                <w:szCs w:val="28"/>
              </w:rPr>
              <w:t>8</w:t>
            </w:r>
            <w:r w:rsidR="00466D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 с правом решающего голоса</w:t>
            </w:r>
            <w:r w:rsidRPr="007572A8">
              <w:rPr>
                <w:sz w:val="28"/>
                <w:szCs w:val="28"/>
              </w:rPr>
              <w:t xml:space="preserve"> </w:t>
            </w:r>
            <w:r w:rsidR="00466D17">
              <w:rPr>
                <w:sz w:val="28"/>
                <w:szCs w:val="28"/>
              </w:rPr>
              <w:t>Куклину Любовь Юрьевну</w:t>
            </w:r>
            <w:r w:rsidR="00FF3A2D">
              <w:rPr>
                <w:sz w:val="28"/>
                <w:szCs w:val="28"/>
              </w:rPr>
              <w:t>,</w:t>
            </w:r>
            <w:r w:rsidR="00466D17">
              <w:rPr>
                <w:sz w:val="28"/>
                <w:szCs w:val="28"/>
              </w:rPr>
              <w:t xml:space="preserve"> 1990</w:t>
            </w:r>
            <w:r w:rsidR="00FF3A2D">
              <w:rPr>
                <w:sz w:val="28"/>
                <w:szCs w:val="28"/>
              </w:rPr>
              <w:t xml:space="preserve"> года рождения, образование </w:t>
            </w:r>
            <w:r w:rsidR="00466D17">
              <w:rPr>
                <w:sz w:val="28"/>
                <w:szCs w:val="28"/>
              </w:rPr>
              <w:t xml:space="preserve">незаконченное </w:t>
            </w:r>
            <w:r>
              <w:rPr>
                <w:sz w:val="28"/>
                <w:szCs w:val="28"/>
              </w:rPr>
              <w:t xml:space="preserve">высшее, предложенную </w:t>
            </w:r>
            <w:r w:rsidR="00B645F6">
              <w:rPr>
                <w:sz w:val="28"/>
                <w:szCs w:val="28"/>
              </w:rPr>
              <w:t>собранием избирателей по месту</w:t>
            </w:r>
            <w:r w:rsidR="00FF3A2D">
              <w:rPr>
                <w:sz w:val="28"/>
                <w:szCs w:val="28"/>
              </w:rPr>
              <w:t xml:space="preserve"> </w:t>
            </w:r>
            <w:r w:rsidR="00466D17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>.</w:t>
            </w:r>
          </w:p>
          <w:p w:rsidR="00466D17" w:rsidRDefault="00466D17" w:rsidP="006771AB">
            <w:pPr>
              <w:pStyle w:val="2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Назначить председателем участковой избирательной комиссии избирательного участка № 845 Доронину Татьяну Николаевну.</w:t>
            </w:r>
          </w:p>
          <w:p w:rsidR="006771AB" w:rsidRPr="00887EF5" w:rsidRDefault="00466D17" w:rsidP="006771AB">
            <w:pPr>
              <w:pStyle w:val="14-1"/>
              <w:ind w:firstLine="720"/>
              <w:rPr>
                <w:sz w:val="26"/>
                <w:szCs w:val="26"/>
              </w:rPr>
            </w:pPr>
            <w:r>
              <w:rPr>
                <w:szCs w:val="28"/>
              </w:rPr>
              <w:t>4</w:t>
            </w:r>
            <w:r w:rsidR="006771AB">
              <w:rPr>
                <w:szCs w:val="28"/>
              </w:rPr>
              <w:t>. Направить настоящее постановление в избирательную комиссию Архангельской области и Администрацию Северодвинска для размещения на сайте в сети Интернет.</w:t>
            </w:r>
          </w:p>
        </w:tc>
      </w:tr>
    </w:tbl>
    <w:p w:rsidR="006771AB" w:rsidRDefault="006771AB" w:rsidP="006771AB">
      <w:pPr>
        <w:jc w:val="both"/>
        <w:rPr>
          <w:b/>
        </w:rPr>
      </w:pPr>
    </w:p>
    <w:p w:rsidR="006771AB" w:rsidRDefault="006771AB" w:rsidP="006771AB">
      <w:pPr>
        <w:jc w:val="both"/>
        <w:rPr>
          <w:b/>
        </w:rPr>
      </w:pPr>
    </w:p>
    <w:p w:rsidR="006771AB" w:rsidRDefault="006771AB" w:rsidP="006771AB">
      <w:pPr>
        <w:jc w:val="both"/>
        <w:rPr>
          <w:b/>
        </w:rPr>
      </w:pPr>
    </w:p>
    <w:tbl>
      <w:tblPr>
        <w:tblStyle w:val="TableNormal"/>
        <w:tblW w:w="96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070A2E" w:rsidTr="006771AB">
        <w:trPr>
          <w:trHeight w:val="691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2E" w:rsidRDefault="00CD2C1B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2E" w:rsidRDefault="00CD2C1B">
            <w:pPr>
              <w:jc w:val="right"/>
            </w:pPr>
            <w:proofErr w:type="spellStart"/>
            <w:r>
              <w:rPr>
                <w:b/>
                <w:bCs/>
                <w:sz w:val="28"/>
                <w:szCs w:val="28"/>
              </w:rPr>
              <w:t>Б.В.Ундозеров</w:t>
            </w:r>
            <w:proofErr w:type="spellEnd"/>
          </w:p>
        </w:tc>
      </w:tr>
      <w:tr w:rsidR="00070A2E" w:rsidTr="006771AB">
        <w:trPr>
          <w:trHeight w:val="94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2E" w:rsidRDefault="00CD2C1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Секретарь комиссии</w:t>
            </w:r>
          </w:p>
          <w:p w:rsidR="00070A2E" w:rsidRDefault="00070A2E">
            <w:pPr>
              <w:jc w:val="both"/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2E" w:rsidRDefault="00CD2C1B">
            <w:pPr>
              <w:jc w:val="right"/>
            </w:pPr>
            <w:proofErr w:type="spellStart"/>
            <w:r>
              <w:rPr>
                <w:b/>
                <w:bCs/>
                <w:sz w:val="28"/>
                <w:szCs w:val="28"/>
              </w:rPr>
              <w:t>О.Н.Зародова</w:t>
            </w:r>
            <w:proofErr w:type="spellEnd"/>
          </w:p>
        </w:tc>
      </w:tr>
    </w:tbl>
    <w:p w:rsidR="00070A2E" w:rsidRDefault="00070A2E">
      <w:pPr>
        <w:widowControl w:val="0"/>
        <w:jc w:val="both"/>
      </w:pPr>
    </w:p>
    <w:sectPr w:rsidR="00070A2E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B5" w:rsidRDefault="00FB04B5">
      <w:r>
        <w:separator/>
      </w:r>
    </w:p>
  </w:endnote>
  <w:endnote w:type="continuationSeparator" w:id="0">
    <w:p w:rsidR="00FB04B5" w:rsidRDefault="00FB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2E" w:rsidRDefault="00070A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B5" w:rsidRDefault="00FB04B5">
      <w:r>
        <w:separator/>
      </w:r>
    </w:p>
  </w:footnote>
  <w:footnote w:type="continuationSeparator" w:id="0">
    <w:p w:rsidR="00FB04B5" w:rsidRDefault="00FB0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2E" w:rsidRDefault="00070A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2E"/>
    <w:rsid w:val="00070A2E"/>
    <w:rsid w:val="0015301B"/>
    <w:rsid w:val="001B1E67"/>
    <w:rsid w:val="001C198D"/>
    <w:rsid w:val="00401223"/>
    <w:rsid w:val="00416BE5"/>
    <w:rsid w:val="00466D17"/>
    <w:rsid w:val="006074CC"/>
    <w:rsid w:val="006771AB"/>
    <w:rsid w:val="007572A8"/>
    <w:rsid w:val="007B21B8"/>
    <w:rsid w:val="00984115"/>
    <w:rsid w:val="00AB14B0"/>
    <w:rsid w:val="00B645F6"/>
    <w:rsid w:val="00CD2C1B"/>
    <w:rsid w:val="00D479AE"/>
    <w:rsid w:val="00F601C9"/>
    <w:rsid w:val="00FB04B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A4C26-656B-48CF-9B84-90A21226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Indent 2"/>
    <w:pPr>
      <w:ind w:firstLine="284"/>
    </w:pPr>
    <w:rPr>
      <w:rFonts w:cs="Arial Unicode MS"/>
      <w:color w:val="000000"/>
      <w:sz w:val="22"/>
      <w:szCs w:val="22"/>
      <w:u w:color="000000"/>
    </w:rPr>
  </w:style>
  <w:style w:type="paragraph" w:customStyle="1" w:styleId="14-1">
    <w:name w:val="Текст14-1"/>
    <w:aliases w:val="5,Текст 14-1,Стиль12-1,Т-1,текст14"/>
    <w:basedOn w:val="a"/>
    <w:rsid w:val="006771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709"/>
      <w:jc w:val="both"/>
    </w:pPr>
    <w:rPr>
      <w:rFonts w:eastAsia="Times New Roman" w:cs="Times New Roman"/>
      <w:bCs/>
      <w:color w:val="auto"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dcterms:created xsi:type="dcterms:W3CDTF">2017-08-09T11:53:00Z</dcterms:created>
  <dcterms:modified xsi:type="dcterms:W3CDTF">2017-08-10T15:52:00Z</dcterms:modified>
</cp:coreProperties>
</file>