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4A" w:rsidRDefault="003D644A" w:rsidP="003D644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D644A" w:rsidRPr="001B4F56" w:rsidRDefault="003D644A" w:rsidP="003D644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4F56">
        <w:rPr>
          <w:rFonts w:ascii="Times New Roman" w:hAnsi="Times New Roman" w:cs="Times New Roman"/>
          <w:sz w:val="28"/>
          <w:szCs w:val="28"/>
        </w:rPr>
        <w:t>БИЗНЕС-ПЛАН</w:t>
      </w:r>
    </w:p>
    <w:p w:rsidR="003D644A" w:rsidRPr="001B4F56" w:rsidRDefault="003D644A" w:rsidP="003D64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(типовая форма)</w:t>
      </w:r>
    </w:p>
    <w:p w:rsidR="003D644A" w:rsidRPr="00106DC3" w:rsidRDefault="003D644A" w:rsidP="003D644A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Структура бизнес-плана: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1) резюме проекта</w:t>
      </w:r>
      <w:r>
        <w:rPr>
          <w:sz w:val="28"/>
          <w:szCs w:val="28"/>
        </w:rPr>
        <w:t>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2) общее описание проекта;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3) общее описание предприятия;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4) описание продукции и услуг;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5) маркетинг-план;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6) производственный план;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7) календарный план;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B4F56">
        <w:rPr>
          <w:sz w:val="28"/>
          <w:szCs w:val="28"/>
        </w:rPr>
        <w:t>8) финансовый план.</w:t>
      </w:r>
    </w:p>
    <w:p w:rsidR="003D644A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B4F56">
        <w:rPr>
          <w:b/>
          <w:bCs/>
          <w:sz w:val="28"/>
          <w:szCs w:val="28"/>
        </w:rPr>
        <w:t>1. Резюме проекта</w:t>
      </w:r>
    </w:p>
    <w:p w:rsidR="003D644A" w:rsidRPr="006775B8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8"/>
          <w:szCs w:val="8"/>
        </w:rPr>
      </w:pP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 w:rsidRPr="00106DC3">
        <w:rPr>
          <w:spacing w:val="-8"/>
          <w:sz w:val="28"/>
          <w:szCs w:val="28"/>
        </w:rPr>
        <w:t>Раздел является кратким обзором документа бизнес-плана, включающим</w:t>
      </w:r>
      <w:r w:rsidRPr="001B4F56">
        <w:rPr>
          <w:sz w:val="28"/>
          <w:szCs w:val="28"/>
        </w:rPr>
        <w:t xml:space="preserve"> информацию:</w:t>
      </w: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B4F56">
        <w:rPr>
          <w:sz w:val="28"/>
          <w:szCs w:val="28"/>
        </w:rPr>
        <w:t>целях бизнеса;</w:t>
      </w: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B4F56">
        <w:rPr>
          <w:sz w:val="28"/>
          <w:szCs w:val="28"/>
        </w:rPr>
        <w:t>продукции или услугах, предлагаемых бизнесом;</w:t>
      </w: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 w:rsidRPr="001B4F56">
        <w:rPr>
          <w:sz w:val="28"/>
          <w:szCs w:val="28"/>
        </w:rPr>
        <w:t>краткий обзор рынка для продукции или услуг;</w:t>
      </w: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 w:rsidRPr="001B4F56">
        <w:rPr>
          <w:sz w:val="28"/>
          <w:szCs w:val="28"/>
        </w:rPr>
        <w:t>конкурентоспособное преимущество, которым обладает бизнес;</w:t>
      </w: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B4F56">
        <w:rPr>
          <w:sz w:val="28"/>
          <w:szCs w:val="28"/>
        </w:rPr>
        <w:t>прогнозируемом росте;</w:t>
      </w: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B4F56">
        <w:rPr>
          <w:sz w:val="28"/>
          <w:szCs w:val="28"/>
        </w:rPr>
        <w:t xml:space="preserve"> представителях бизнеса;</w:t>
      </w: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B4F56">
        <w:rPr>
          <w:sz w:val="28"/>
          <w:szCs w:val="28"/>
        </w:rPr>
        <w:t>необходимых условиях финансирования бизнеса;</w:t>
      </w: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 w:rsidRPr="00BD142A">
        <w:rPr>
          <w:spacing w:val="-8"/>
          <w:sz w:val="28"/>
          <w:szCs w:val="28"/>
        </w:rPr>
        <w:t>о достигаемых в результате реализации проекта финансовых результатах</w:t>
      </w:r>
      <w:r w:rsidRPr="001B4F56">
        <w:rPr>
          <w:sz w:val="28"/>
          <w:szCs w:val="28"/>
        </w:rPr>
        <w:t>.</w:t>
      </w:r>
    </w:p>
    <w:p w:rsidR="003D644A" w:rsidRPr="001B4F56" w:rsidRDefault="003D644A" w:rsidP="003D644A">
      <w:pPr>
        <w:pStyle w:val="otstup1"/>
        <w:spacing w:before="0" w:after="0"/>
        <w:ind w:left="0" w:right="30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резюме – не более двух</w:t>
      </w:r>
      <w:r w:rsidRPr="001B4F56">
        <w:rPr>
          <w:sz w:val="28"/>
          <w:szCs w:val="28"/>
        </w:rPr>
        <w:t xml:space="preserve"> страниц.</w:t>
      </w:r>
    </w:p>
    <w:p w:rsidR="003D644A" w:rsidRPr="006775B8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8"/>
          <w:szCs w:val="8"/>
        </w:rPr>
      </w:pPr>
    </w:p>
    <w:p w:rsidR="003D644A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B4F56">
        <w:rPr>
          <w:b/>
          <w:bCs/>
          <w:sz w:val="28"/>
          <w:szCs w:val="28"/>
        </w:rPr>
        <w:t>2. Общее описание проекта</w:t>
      </w:r>
    </w:p>
    <w:p w:rsidR="003D644A" w:rsidRPr="006775B8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8"/>
          <w:szCs w:val="8"/>
        </w:rPr>
      </w:pPr>
    </w:p>
    <w:p w:rsidR="003D644A" w:rsidRPr="00E45ACE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 xml:space="preserve">Наименование предлагаемого проекта (отразить, что произойдет </w:t>
      </w:r>
      <w:r>
        <w:rPr>
          <w:sz w:val="28"/>
          <w:szCs w:val="28"/>
        </w:rPr>
        <w:br/>
      </w:r>
      <w:r w:rsidRPr="001B4F56">
        <w:rPr>
          <w:sz w:val="28"/>
          <w:szCs w:val="28"/>
        </w:rPr>
        <w:t xml:space="preserve">в рамках проекта и чем занимается предприятие, например: расширение торговой или производственной деятельности, организация мастерской </w:t>
      </w:r>
      <w:r>
        <w:rPr>
          <w:sz w:val="28"/>
          <w:szCs w:val="28"/>
        </w:rPr>
        <w:br/>
      </w:r>
      <w:r w:rsidRPr="001B4F56">
        <w:rPr>
          <w:sz w:val="28"/>
          <w:szCs w:val="28"/>
        </w:rPr>
        <w:t xml:space="preserve">и т.д.). Суть проекта. Сфера реализации проекта, которая должна подтверждаться видом экономической деятельности, заявленным в выписке из Единого государственного реестра юридических лиц либо Единого </w:t>
      </w:r>
      <w:r w:rsidRPr="002E1486">
        <w:rPr>
          <w:spacing w:val="-4"/>
          <w:sz w:val="28"/>
          <w:szCs w:val="28"/>
        </w:rPr>
        <w:t>государственного реестра индивидуальных предпринимателей (за исключением</w:t>
      </w:r>
      <w:r w:rsidRPr="001B4F56">
        <w:rPr>
          <w:sz w:val="28"/>
          <w:szCs w:val="28"/>
        </w:rPr>
        <w:t xml:space="preserve"> </w:t>
      </w:r>
      <w:r w:rsidRPr="002E1486">
        <w:rPr>
          <w:spacing w:val="-4"/>
          <w:sz w:val="28"/>
          <w:szCs w:val="28"/>
        </w:rPr>
        <w:t>ремесленничества). Что нужно сделать для того, чтобы проект был реализован</w:t>
      </w:r>
      <w:r>
        <w:rPr>
          <w:spacing w:val="-4"/>
          <w:sz w:val="28"/>
          <w:szCs w:val="28"/>
        </w:rPr>
        <w:t>?</w:t>
      </w:r>
      <w:r w:rsidRPr="001B4F56">
        <w:rPr>
          <w:sz w:val="28"/>
          <w:szCs w:val="28"/>
        </w:rPr>
        <w:t xml:space="preserve"> Текущее состояние проекта. Социальная направленность проекта (его значение для района, города). Основные результаты успешной реализации проекта (пример: организация выпуска нового вида продукции, увеличение </w:t>
      </w:r>
      <w:r>
        <w:rPr>
          <w:sz w:val="28"/>
          <w:szCs w:val="28"/>
        </w:rPr>
        <w:br/>
      </w:r>
      <w:r w:rsidRPr="001B4F56">
        <w:rPr>
          <w:sz w:val="28"/>
          <w:szCs w:val="28"/>
        </w:rPr>
        <w:t xml:space="preserve">оборотов компании на 40 процентов в течение года, организация дополнительно 7 рабочих мест, снижение издержек на единицу продукции </w:t>
      </w:r>
      <w:r>
        <w:rPr>
          <w:sz w:val="28"/>
          <w:szCs w:val="28"/>
        </w:rPr>
        <w:br/>
      </w:r>
      <w:r w:rsidRPr="00BD142A">
        <w:rPr>
          <w:spacing w:val="-8"/>
          <w:sz w:val="28"/>
          <w:szCs w:val="28"/>
        </w:rPr>
        <w:t>на 20 процентов, удовлетворение потребностей жителей района в парикмахерских</w:t>
      </w:r>
      <w:r w:rsidRPr="001B4F56">
        <w:rPr>
          <w:sz w:val="28"/>
          <w:szCs w:val="28"/>
        </w:rPr>
        <w:t xml:space="preserve"> услугах и т.п.). Указать выбираемую систему налогообложения.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>Обязательно указать: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>количество вно</w:t>
      </w:r>
      <w:r>
        <w:rPr>
          <w:sz w:val="28"/>
          <w:szCs w:val="28"/>
        </w:rPr>
        <w:t xml:space="preserve">вь создаваемых рабочих мест, </w:t>
      </w:r>
      <w:r w:rsidRPr="001B4F56">
        <w:rPr>
          <w:sz w:val="28"/>
          <w:szCs w:val="28"/>
        </w:rPr>
        <w:t>ед.;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планируемый рост оборота,</w:t>
      </w:r>
      <w:r w:rsidRPr="001B4F56">
        <w:rPr>
          <w:sz w:val="28"/>
          <w:szCs w:val="28"/>
        </w:rPr>
        <w:t xml:space="preserve"> процентов;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>планируемый уровень заработной платы работников</w:t>
      </w:r>
      <w:r>
        <w:rPr>
          <w:sz w:val="28"/>
          <w:szCs w:val="28"/>
        </w:rPr>
        <w:t>,</w:t>
      </w:r>
      <w:r w:rsidRPr="001B4F56">
        <w:rPr>
          <w:sz w:val="28"/>
          <w:szCs w:val="28"/>
        </w:rPr>
        <w:t xml:space="preserve"> рублей. </w:t>
      </w:r>
    </w:p>
    <w:p w:rsidR="003D644A" w:rsidRPr="006775B8" w:rsidRDefault="003D644A" w:rsidP="003D644A">
      <w:pPr>
        <w:autoSpaceDE w:val="0"/>
        <w:autoSpaceDN w:val="0"/>
        <w:adjustRightInd w:val="0"/>
        <w:ind w:firstLine="540"/>
        <w:jc w:val="both"/>
        <w:outlineLvl w:val="2"/>
        <w:rPr>
          <w:sz w:val="8"/>
          <w:szCs w:val="8"/>
        </w:rPr>
      </w:pPr>
    </w:p>
    <w:p w:rsidR="003D644A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4F56">
        <w:rPr>
          <w:b/>
          <w:sz w:val="28"/>
          <w:szCs w:val="28"/>
        </w:rPr>
        <w:t>3. Общее описание предприятия</w:t>
      </w:r>
    </w:p>
    <w:p w:rsidR="003D644A" w:rsidRPr="006775B8" w:rsidRDefault="003D644A" w:rsidP="003D644A">
      <w:pPr>
        <w:autoSpaceDE w:val="0"/>
        <w:autoSpaceDN w:val="0"/>
        <w:adjustRightInd w:val="0"/>
        <w:jc w:val="center"/>
        <w:outlineLvl w:val="2"/>
        <w:rPr>
          <w:sz w:val="8"/>
          <w:szCs w:val="8"/>
        </w:rPr>
      </w:pP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lastRenderedPageBreak/>
        <w:t>Направление деятельности в настоящее время. Начата ли практическая деятельность (если нет, то почему). Наличие производственных помещений  (в собственности, в аренде, другое</w:t>
      </w:r>
      <w:r>
        <w:rPr>
          <w:sz w:val="28"/>
          <w:szCs w:val="28"/>
        </w:rPr>
        <w:t>,</w:t>
      </w:r>
      <w:r w:rsidRPr="001B4F56">
        <w:rPr>
          <w:sz w:val="28"/>
          <w:szCs w:val="28"/>
        </w:rPr>
        <w:t xml:space="preserve"> площадь, срок действия договора и т.д.). </w:t>
      </w:r>
      <w:proofErr w:type="gramStart"/>
      <w:r w:rsidRPr="001B4F56">
        <w:rPr>
          <w:sz w:val="28"/>
          <w:szCs w:val="28"/>
        </w:rPr>
        <w:t>Численность занятых в настоящее время (перечислить должности (штатное расписание).</w:t>
      </w:r>
      <w:proofErr w:type="gramEnd"/>
      <w:r w:rsidRPr="001B4F56">
        <w:rPr>
          <w:sz w:val="28"/>
          <w:szCs w:val="28"/>
        </w:rPr>
        <w:t xml:space="preserve"> Готовность к началу реализации проекта. Проводится ли </w:t>
      </w:r>
      <w:r>
        <w:rPr>
          <w:sz w:val="28"/>
          <w:szCs w:val="28"/>
        </w:rPr>
        <w:br/>
      </w:r>
      <w:r w:rsidRPr="002E1486">
        <w:rPr>
          <w:spacing w:val="-10"/>
          <w:sz w:val="28"/>
          <w:szCs w:val="28"/>
        </w:rPr>
        <w:t>в отношении предприятия процедура ликвидации, банкротства. Не приостановлена</w:t>
      </w:r>
      <w:r w:rsidRPr="001B4F56">
        <w:rPr>
          <w:sz w:val="28"/>
          <w:szCs w:val="28"/>
        </w:rPr>
        <w:t xml:space="preserve"> ли деятельность организации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3D644A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>Необходимо заполнить:</w:t>
      </w:r>
    </w:p>
    <w:p w:rsidR="003D644A" w:rsidRPr="002E1486" w:rsidRDefault="003D644A" w:rsidP="003D644A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2170"/>
        <w:gridCol w:w="2305"/>
        <w:gridCol w:w="2848"/>
      </w:tblGrid>
      <w:tr w:rsidR="003D644A" w:rsidRPr="00BD142A" w:rsidTr="00405F8F">
        <w:trPr>
          <w:cantSplit/>
          <w:trHeight w:val="596"/>
          <w:jc w:val="center"/>
        </w:trPr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BD142A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42A">
              <w:rPr>
                <w:rFonts w:ascii="Times New Roman" w:hAnsi="Times New Roman" w:cs="Times New Roman"/>
                <w:sz w:val="22"/>
                <w:szCs w:val="22"/>
              </w:rPr>
              <w:t xml:space="preserve">Вид      </w:t>
            </w:r>
            <w:r w:rsidRPr="00BD142A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BD142A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42A">
              <w:rPr>
                <w:rFonts w:ascii="Times New Roman" w:hAnsi="Times New Roman" w:cs="Times New Roman"/>
                <w:sz w:val="22"/>
                <w:szCs w:val="22"/>
              </w:rPr>
              <w:t xml:space="preserve">Выручка за   </w:t>
            </w:r>
            <w:r w:rsidRPr="00BD14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последний год </w:t>
            </w:r>
            <w:r w:rsidRPr="00BD142A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BD142A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42A">
              <w:rPr>
                <w:rFonts w:ascii="Times New Roman" w:hAnsi="Times New Roman" w:cs="Times New Roman"/>
                <w:sz w:val="22"/>
                <w:szCs w:val="22"/>
              </w:rPr>
              <w:t xml:space="preserve">Доля в общей  </w:t>
            </w:r>
            <w:r w:rsidRPr="00BD142A">
              <w:rPr>
                <w:rFonts w:ascii="Times New Roman" w:hAnsi="Times New Roman" w:cs="Times New Roman"/>
                <w:sz w:val="22"/>
                <w:szCs w:val="22"/>
              </w:rPr>
              <w:br/>
              <w:t>выручке</w:t>
            </w:r>
            <w:proofErr w:type="gramStart"/>
            <w:r w:rsidRPr="00BD142A">
              <w:rPr>
                <w:rFonts w:ascii="Times New Roman" w:hAnsi="Times New Roman" w:cs="Times New Roman"/>
                <w:sz w:val="22"/>
                <w:szCs w:val="22"/>
              </w:rPr>
              <w:t xml:space="preserve"> (%)  </w:t>
            </w:r>
            <w:r w:rsidRPr="00BD14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End"/>
            <w:r w:rsidRPr="00BD142A">
              <w:rPr>
                <w:rFonts w:ascii="Times New Roman" w:hAnsi="Times New Roman" w:cs="Times New Roman"/>
                <w:sz w:val="22"/>
                <w:szCs w:val="22"/>
              </w:rPr>
              <w:t>за последний год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BD142A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142A">
              <w:rPr>
                <w:rFonts w:ascii="Times New Roman" w:hAnsi="Times New Roman" w:cs="Times New Roman"/>
                <w:sz w:val="22"/>
                <w:szCs w:val="22"/>
              </w:rPr>
              <w:t xml:space="preserve">С какого момента  </w:t>
            </w:r>
            <w:r w:rsidRPr="00BD14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осуществляется   </w:t>
            </w:r>
            <w:r w:rsidRPr="00BD142A">
              <w:rPr>
                <w:rFonts w:ascii="Times New Roman" w:hAnsi="Times New Roman" w:cs="Times New Roman"/>
                <w:sz w:val="22"/>
                <w:szCs w:val="22"/>
              </w:rPr>
              <w:br/>
              <w:t>данный вид деятельности</w:t>
            </w:r>
          </w:p>
        </w:tc>
      </w:tr>
      <w:tr w:rsidR="003D644A" w:rsidRPr="008765E4" w:rsidTr="00405F8F">
        <w:trPr>
          <w:cantSplit/>
          <w:trHeight w:val="239"/>
          <w:jc w:val="center"/>
        </w:trPr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5E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4A" w:rsidRPr="008765E4" w:rsidTr="00405F8F">
        <w:trPr>
          <w:cantSplit/>
          <w:trHeight w:val="239"/>
          <w:jc w:val="center"/>
        </w:trPr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5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4A" w:rsidRPr="008765E4" w:rsidTr="00405F8F">
        <w:trPr>
          <w:cantSplit/>
          <w:trHeight w:val="239"/>
          <w:jc w:val="center"/>
        </w:trPr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5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8765E4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44A" w:rsidRPr="006775B8" w:rsidRDefault="003D644A" w:rsidP="003D644A">
      <w:pPr>
        <w:autoSpaceDE w:val="0"/>
        <w:autoSpaceDN w:val="0"/>
        <w:adjustRightInd w:val="0"/>
        <w:ind w:firstLine="540"/>
        <w:jc w:val="both"/>
        <w:outlineLvl w:val="2"/>
        <w:rPr>
          <w:sz w:val="8"/>
          <w:szCs w:val="8"/>
        </w:rPr>
      </w:pPr>
    </w:p>
    <w:p w:rsidR="003D644A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B4F56">
        <w:rPr>
          <w:b/>
          <w:bCs/>
          <w:sz w:val="28"/>
          <w:szCs w:val="28"/>
        </w:rPr>
        <w:t>. Описание продукции и услуг</w:t>
      </w:r>
    </w:p>
    <w:p w:rsidR="003D644A" w:rsidRPr="006775B8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8"/>
          <w:szCs w:val="8"/>
        </w:rPr>
      </w:pP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 xml:space="preserve">Перечень и краткое описание товаров и услуг, предлагаемых в рамках настоящего проекта. Их отличительные особенности и степень готовности </w:t>
      </w:r>
      <w:r w:rsidRPr="00106DC3">
        <w:rPr>
          <w:spacing w:val="-8"/>
          <w:sz w:val="28"/>
          <w:szCs w:val="28"/>
        </w:rPr>
        <w:t>(разработка, опытный образец, первая партия и т.п.). При наличии представляются</w:t>
      </w:r>
      <w:r w:rsidRPr="001B4F56">
        <w:rPr>
          <w:sz w:val="28"/>
          <w:szCs w:val="28"/>
        </w:rPr>
        <w:t xml:space="preserve"> отзывы экспертов или потребителей о качестве и свойствах продукции.</w:t>
      </w:r>
    </w:p>
    <w:p w:rsidR="003D644A" w:rsidRPr="006775B8" w:rsidRDefault="003D644A" w:rsidP="003D644A">
      <w:pPr>
        <w:autoSpaceDE w:val="0"/>
        <w:autoSpaceDN w:val="0"/>
        <w:adjustRightInd w:val="0"/>
        <w:ind w:firstLine="540"/>
        <w:jc w:val="both"/>
        <w:outlineLvl w:val="2"/>
        <w:rPr>
          <w:sz w:val="8"/>
          <w:szCs w:val="8"/>
        </w:rPr>
      </w:pPr>
    </w:p>
    <w:p w:rsidR="003D644A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B4F56">
        <w:rPr>
          <w:b/>
          <w:bCs/>
          <w:sz w:val="28"/>
          <w:szCs w:val="28"/>
        </w:rPr>
        <w:t>. Маркетинг-план</w:t>
      </w:r>
    </w:p>
    <w:p w:rsidR="003D644A" w:rsidRPr="006775B8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8"/>
          <w:szCs w:val="8"/>
        </w:rPr>
      </w:pP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106DC3">
        <w:rPr>
          <w:spacing w:val="-4"/>
          <w:sz w:val="28"/>
          <w:szCs w:val="28"/>
        </w:rPr>
        <w:t>Кто является потенциальным потребителем продукции (товаров, услуг</w:t>
      </w:r>
      <w:r w:rsidRPr="001B4F56">
        <w:rPr>
          <w:sz w:val="28"/>
          <w:szCs w:val="28"/>
        </w:rPr>
        <w:t xml:space="preserve">), </w:t>
      </w:r>
      <w:r w:rsidRPr="00106DC3">
        <w:rPr>
          <w:spacing w:val="-6"/>
          <w:sz w:val="28"/>
          <w:szCs w:val="28"/>
        </w:rPr>
        <w:t>каким образом будет осуществляться сбыт продукции, каковы географические</w:t>
      </w:r>
      <w:r w:rsidRPr="001B4F56">
        <w:rPr>
          <w:sz w:val="28"/>
          <w:szCs w:val="28"/>
        </w:rPr>
        <w:t xml:space="preserve"> пределы сбыта продукции (микрорайон, город и т.д.), каковы конкурентные преимущества и недостатки имеет продукция, уровень спроса на продукцию  (в том числе прогнозируемый), каким способом планируется стимулировать сбыт продукции (товаров, услуг), возможные риски при реализации проекта.</w:t>
      </w:r>
      <w:proofErr w:type="gramEnd"/>
    </w:p>
    <w:p w:rsidR="003D644A" w:rsidRPr="006775B8" w:rsidRDefault="003D644A" w:rsidP="003D644A">
      <w:pPr>
        <w:autoSpaceDE w:val="0"/>
        <w:autoSpaceDN w:val="0"/>
        <w:adjustRightInd w:val="0"/>
        <w:ind w:firstLine="540"/>
        <w:jc w:val="both"/>
        <w:outlineLvl w:val="2"/>
        <w:rPr>
          <w:sz w:val="8"/>
          <w:szCs w:val="8"/>
        </w:rPr>
      </w:pPr>
    </w:p>
    <w:p w:rsidR="003D644A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B4F56">
        <w:rPr>
          <w:b/>
          <w:bCs/>
          <w:sz w:val="28"/>
          <w:szCs w:val="28"/>
        </w:rPr>
        <w:t>. Производственный план</w:t>
      </w:r>
    </w:p>
    <w:p w:rsidR="003D644A" w:rsidRPr="006775B8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8"/>
          <w:szCs w:val="8"/>
        </w:rPr>
      </w:pPr>
    </w:p>
    <w:p w:rsidR="003D644A" w:rsidRPr="003D644A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358D">
        <w:rPr>
          <w:spacing w:val="-8"/>
          <w:sz w:val="28"/>
          <w:szCs w:val="28"/>
        </w:rPr>
        <w:t>Необходимо дать краткое описание технологической цепочки предприятия</w:t>
      </w:r>
      <w:r w:rsidRPr="001B4F56">
        <w:rPr>
          <w:sz w:val="28"/>
          <w:szCs w:val="28"/>
        </w:rPr>
        <w:t>: как будет создаваться (</w:t>
      </w:r>
      <w:proofErr w:type="gramStart"/>
      <w:r w:rsidRPr="001B4F56">
        <w:rPr>
          <w:sz w:val="28"/>
          <w:szCs w:val="28"/>
        </w:rPr>
        <w:t xml:space="preserve">создается) </w:t>
      </w:r>
      <w:proofErr w:type="gramEnd"/>
      <w:r w:rsidRPr="001B4F56">
        <w:rPr>
          <w:sz w:val="28"/>
          <w:szCs w:val="28"/>
        </w:rPr>
        <w:t xml:space="preserve">продукция (оказываются услуги, осуществляется торговля), какие сырье, товары и материалы предполагается </w:t>
      </w:r>
      <w:r>
        <w:rPr>
          <w:sz w:val="28"/>
          <w:szCs w:val="28"/>
        </w:rPr>
        <w:br/>
      </w:r>
      <w:r w:rsidRPr="001B4F56">
        <w:rPr>
          <w:sz w:val="28"/>
          <w:szCs w:val="28"/>
        </w:rPr>
        <w:t xml:space="preserve">использовать, источники их получения, какие технологические процессы </w:t>
      </w:r>
      <w:r>
        <w:rPr>
          <w:sz w:val="28"/>
          <w:szCs w:val="28"/>
        </w:rPr>
        <w:br/>
      </w:r>
      <w:r w:rsidRPr="001B4F56">
        <w:rPr>
          <w:sz w:val="28"/>
          <w:szCs w:val="28"/>
        </w:rPr>
        <w:t xml:space="preserve">и оборудование будут использованы. Достаточно ли имеющихся в настоящее время помещений, оборудования и персонала для реализации проекта. Если </w:t>
      </w:r>
      <w:r>
        <w:rPr>
          <w:sz w:val="28"/>
          <w:szCs w:val="28"/>
        </w:rPr>
        <w:br/>
      </w:r>
      <w:r w:rsidRPr="001B4F56">
        <w:rPr>
          <w:sz w:val="28"/>
          <w:szCs w:val="28"/>
        </w:rPr>
        <w:t xml:space="preserve">в технологическую цепочку предприятия встроены прочие организации, </w:t>
      </w:r>
      <w:r>
        <w:rPr>
          <w:sz w:val="28"/>
          <w:szCs w:val="28"/>
        </w:rPr>
        <w:br/>
      </w:r>
      <w:r w:rsidRPr="001B4F56">
        <w:rPr>
          <w:sz w:val="28"/>
          <w:szCs w:val="28"/>
        </w:rPr>
        <w:t>то необходимо описать их роль в реализации проекта.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 xml:space="preserve">Обязательно указать планируемую численность сотрудников на период реализации проекта (всего по организации непосредственно занятых </w:t>
      </w:r>
      <w:r>
        <w:rPr>
          <w:sz w:val="28"/>
          <w:szCs w:val="28"/>
        </w:rPr>
        <w:br/>
      </w:r>
      <w:r w:rsidRPr="001B4F56">
        <w:rPr>
          <w:sz w:val="28"/>
          <w:szCs w:val="28"/>
        </w:rPr>
        <w:t>в реализации проекта).</w:t>
      </w:r>
    </w:p>
    <w:p w:rsidR="003D644A" w:rsidRPr="00106DC3" w:rsidRDefault="003D644A" w:rsidP="003D644A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p w:rsidR="003D644A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B4F56">
        <w:rPr>
          <w:b/>
          <w:bCs/>
          <w:sz w:val="28"/>
          <w:szCs w:val="28"/>
        </w:rPr>
        <w:t>. Календарный план</w:t>
      </w:r>
    </w:p>
    <w:p w:rsidR="003D644A" w:rsidRPr="00106DC3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16"/>
          <w:szCs w:val="16"/>
        </w:rPr>
      </w:pP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E358D">
        <w:rPr>
          <w:spacing w:val="-8"/>
          <w:sz w:val="28"/>
          <w:szCs w:val="28"/>
        </w:rPr>
        <w:t>Перечень основных этапов реализации проекта и потребность в финансовых</w:t>
      </w:r>
      <w:r w:rsidRPr="001B4F56">
        <w:rPr>
          <w:sz w:val="28"/>
          <w:szCs w:val="28"/>
        </w:rPr>
        <w:t xml:space="preserve"> ресурсах для их реализации.</w:t>
      </w:r>
    </w:p>
    <w:p w:rsidR="003D644A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>Необходимо заполнить:</w:t>
      </w:r>
    </w:p>
    <w:p w:rsidR="003D644A" w:rsidRPr="00CE358D" w:rsidRDefault="003D644A" w:rsidP="003D644A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2172"/>
        <w:gridCol w:w="2170"/>
        <w:gridCol w:w="2575"/>
      </w:tblGrid>
      <w:tr w:rsidR="003D644A" w:rsidRPr="00106DC3" w:rsidTr="00405F8F">
        <w:trPr>
          <w:cantSplit/>
          <w:trHeight w:val="365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06DC3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D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Наименование   </w:t>
            </w:r>
            <w:r w:rsidRPr="00106DC3">
              <w:rPr>
                <w:rFonts w:ascii="Times New Roman" w:hAnsi="Times New Roman" w:cs="Times New Roman"/>
                <w:sz w:val="22"/>
                <w:szCs w:val="22"/>
              </w:rPr>
              <w:br/>
              <w:t>этапа проекта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06DC3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DC3">
              <w:rPr>
                <w:rFonts w:ascii="Times New Roman" w:hAnsi="Times New Roman" w:cs="Times New Roman"/>
                <w:sz w:val="22"/>
                <w:szCs w:val="22"/>
              </w:rPr>
              <w:t xml:space="preserve">Дата      </w:t>
            </w:r>
            <w:r w:rsidRPr="00106DC3">
              <w:rPr>
                <w:rFonts w:ascii="Times New Roman" w:hAnsi="Times New Roman" w:cs="Times New Roman"/>
                <w:sz w:val="22"/>
                <w:szCs w:val="22"/>
              </w:rPr>
              <w:br/>
              <w:t>начала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06DC3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DC3">
              <w:rPr>
                <w:rFonts w:ascii="Times New Roman" w:hAnsi="Times New Roman" w:cs="Times New Roman"/>
                <w:sz w:val="22"/>
                <w:szCs w:val="22"/>
              </w:rPr>
              <w:t>Дата окончания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06DC3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6DC3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    </w:t>
            </w:r>
            <w:r w:rsidRPr="00106DC3">
              <w:rPr>
                <w:rFonts w:ascii="Times New Roman" w:hAnsi="Times New Roman" w:cs="Times New Roman"/>
                <w:sz w:val="22"/>
                <w:szCs w:val="22"/>
              </w:rPr>
              <w:br/>
              <w:t>этапа</w:t>
            </w:r>
          </w:p>
        </w:tc>
      </w:tr>
      <w:tr w:rsidR="003D644A" w:rsidRPr="00CE358D" w:rsidTr="00405F8F">
        <w:trPr>
          <w:cantSplit/>
          <w:trHeight w:val="24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58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4A" w:rsidRPr="00CE358D" w:rsidTr="00405F8F">
        <w:trPr>
          <w:cantSplit/>
          <w:trHeight w:val="24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58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4A" w:rsidRPr="00CE358D" w:rsidTr="00405F8F">
        <w:trPr>
          <w:cantSplit/>
          <w:trHeight w:val="24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358D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CE358D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44A" w:rsidRPr="00CE358D" w:rsidRDefault="003D644A" w:rsidP="003D644A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>(Примеры этапов проекта: приобретение оборудования, монтаж оборудования, получение лицензии, подбор персонала, проведение ремонта производственного помещения и т.д.).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06DC3">
        <w:rPr>
          <w:spacing w:val="-10"/>
          <w:sz w:val="28"/>
          <w:szCs w:val="28"/>
        </w:rPr>
        <w:t>Обязательно указать дату достижения полной производственной мощности</w:t>
      </w:r>
      <w:r w:rsidRPr="001B4F56">
        <w:rPr>
          <w:sz w:val="28"/>
          <w:szCs w:val="28"/>
        </w:rPr>
        <w:t>.</w:t>
      </w:r>
    </w:p>
    <w:p w:rsidR="003D644A" w:rsidRPr="00106DC3" w:rsidRDefault="003D644A" w:rsidP="003D644A">
      <w:pPr>
        <w:autoSpaceDE w:val="0"/>
        <w:autoSpaceDN w:val="0"/>
        <w:adjustRightInd w:val="0"/>
        <w:ind w:firstLine="540"/>
        <w:jc w:val="both"/>
        <w:outlineLvl w:val="2"/>
        <w:rPr>
          <w:sz w:val="16"/>
          <w:szCs w:val="16"/>
        </w:rPr>
      </w:pPr>
    </w:p>
    <w:p w:rsidR="003D644A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1B4F56">
        <w:rPr>
          <w:b/>
          <w:bCs/>
          <w:sz w:val="28"/>
          <w:szCs w:val="28"/>
        </w:rPr>
        <w:t>. Финансовый план</w:t>
      </w:r>
    </w:p>
    <w:p w:rsidR="003D644A" w:rsidRPr="00106DC3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16"/>
          <w:szCs w:val="16"/>
        </w:rPr>
      </w:pPr>
    </w:p>
    <w:p w:rsidR="003D644A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1B4F56">
        <w:rPr>
          <w:sz w:val="28"/>
          <w:szCs w:val="28"/>
        </w:rPr>
        <w:t>Объем и назначение финансовой поддержки: объем необходимых для реализации проекта финансовых ресурсов (общая стоимость проекта, в том числе средства областного бюджета (</w:t>
      </w:r>
      <w:r>
        <w:rPr>
          <w:sz w:val="28"/>
          <w:szCs w:val="28"/>
        </w:rPr>
        <w:t>субсидия, собственные средства)</w:t>
      </w:r>
      <w:r w:rsidRPr="001B4F56">
        <w:rPr>
          <w:sz w:val="28"/>
          <w:szCs w:val="28"/>
        </w:rPr>
        <w:t>.</w:t>
      </w:r>
      <w:proofErr w:type="gramEnd"/>
      <w:r w:rsidRPr="001B4F56">
        <w:rPr>
          <w:sz w:val="28"/>
          <w:szCs w:val="28"/>
        </w:rPr>
        <w:t xml:space="preserve"> </w:t>
      </w:r>
      <w:proofErr w:type="gramStart"/>
      <w:r w:rsidRPr="001B4F56">
        <w:rPr>
          <w:sz w:val="28"/>
          <w:szCs w:val="28"/>
        </w:rPr>
        <w:t>Текущие финансовые обязательства (банковский кредит, заем физического лица, задолженность по оплате аренды), если есть, то</w:t>
      </w:r>
      <w:r>
        <w:rPr>
          <w:sz w:val="28"/>
          <w:szCs w:val="28"/>
        </w:rPr>
        <w:t xml:space="preserve"> указать</w:t>
      </w:r>
      <w:r w:rsidRPr="001B4F56">
        <w:rPr>
          <w:sz w:val="28"/>
          <w:szCs w:val="28"/>
        </w:rPr>
        <w:t xml:space="preserve"> условия возврата (проценты, сроки, график платежей, прочее).</w:t>
      </w:r>
      <w:proofErr w:type="gramEnd"/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>Обязательно указать: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>на какие цели планируется направить средства;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sz w:val="28"/>
          <w:szCs w:val="28"/>
        </w:rPr>
        <w:t xml:space="preserve">в каком объеме вкладываются (ранее вложены) собственные средства; </w:t>
      </w:r>
    </w:p>
    <w:p w:rsidR="003D644A" w:rsidRPr="001B4F56" w:rsidRDefault="003D644A" w:rsidP="003D644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4F56">
        <w:rPr>
          <w:color w:val="000000"/>
          <w:sz w:val="28"/>
        </w:rPr>
        <w:t>ф</w:t>
      </w:r>
      <w:r w:rsidRPr="001B4F56">
        <w:rPr>
          <w:sz w:val="28"/>
        </w:rPr>
        <w:t>инансовые результаты проекта (финансовые результаты реализации проекта показывают распределение выручки, полученной от продажи продукции, себестоимости (в разрезе основных статей затрат) и объема чистой прибыли, по кварталам и годам</w:t>
      </w:r>
      <w:r>
        <w:rPr>
          <w:sz w:val="28"/>
          <w:szCs w:val="28"/>
        </w:rPr>
        <w:t>,</w:t>
      </w:r>
      <w:r w:rsidRPr="001B4F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4F56">
        <w:rPr>
          <w:sz w:val="28"/>
          <w:szCs w:val="28"/>
        </w:rPr>
        <w:t xml:space="preserve">асчет налоговых отчислений </w:t>
      </w:r>
      <w:r>
        <w:rPr>
          <w:sz w:val="28"/>
          <w:szCs w:val="28"/>
        </w:rPr>
        <w:br/>
      </w:r>
      <w:r w:rsidRPr="001B4F56">
        <w:rPr>
          <w:sz w:val="28"/>
          <w:szCs w:val="28"/>
        </w:rPr>
        <w:t>(по всем налогам) от реализации проекта (за каждый календарный год реализации проекта)</w:t>
      </w:r>
      <w:r>
        <w:rPr>
          <w:sz w:val="28"/>
          <w:szCs w:val="28"/>
        </w:rPr>
        <w:t>,</w:t>
      </w:r>
      <w:r w:rsidRPr="001B4F5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B4F56">
        <w:rPr>
          <w:sz w:val="28"/>
          <w:szCs w:val="28"/>
        </w:rPr>
        <w:t>асчет рентабельности проекта;</w:t>
      </w:r>
    </w:p>
    <w:p w:rsidR="003D644A" w:rsidRPr="001B4F56" w:rsidRDefault="003D644A" w:rsidP="003D644A">
      <w:pPr>
        <w:ind w:firstLine="720"/>
        <w:jc w:val="both"/>
        <w:rPr>
          <w:sz w:val="28"/>
        </w:rPr>
      </w:pPr>
      <w:r w:rsidRPr="00470371">
        <w:rPr>
          <w:color w:val="000000"/>
          <w:spacing w:val="-4"/>
          <w:sz w:val="28"/>
          <w:szCs w:val="28"/>
        </w:rPr>
        <w:t>с</w:t>
      </w:r>
      <w:r w:rsidRPr="00470371">
        <w:rPr>
          <w:spacing w:val="-4"/>
          <w:sz w:val="28"/>
          <w:szCs w:val="28"/>
        </w:rPr>
        <w:t>рок окупаемости (срок окупаемости представляет собой период времени</w:t>
      </w:r>
      <w:r w:rsidRPr="001B4F56">
        <w:rPr>
          <w:sz w:val="28"/>
        </w:rPr>
        <w:t xml:space="preserve">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</w:t>
      </w:r>
      <w:r w:rsidRPr="001B4F56">
        <w:rPr>
          <w:color w:val="000000"/>
          <w:sz w:val="28"/>
        </w:rPr>
        <w:t>;</w:t>
      </w:r>
    </w:p>
    <w:p w:rsidR="003D644A" w:rsidRDefault="003D644A" w:rsidP="003D644A">
      <w:pPr>
        <w:ind w:firstLine="720"/>
        <w:jc w:val="both"/>
        <w:rPr>
          <w:sz w:val="28"/>
        </w:rPr>
      </w:pPr>
      <w:r w:rsidRPr="001B4F56">
        <w:rPr>
          <w:color w:val="000000"/>
          <w:sz w:val="28"/>
        </w:rPr>
        <w:t>с</w:t>
      </w:r>
      <w:r w:rsidRPr="001B4F56">
        <w:rPr>
          <w:sz w:val="28"/>
        </w:rPr>
        <w:t xml:space="preserve">рок бюджетной окупаемости (срок окупаемости представляет собой период времени с начала реализации проекта по данному бизнес-плану </w:t>
      </w:r>
      <w:r>
        <w:rPr>
          <w:sz w:val="28"/>
        </w:rPr>
        <w:br/>
      </w:r>
      <w:r w:rsidRPr="001B4F56">
        <w:rPr>
          <w:sz w:val="28"/>
        </w:rPr>
        <w:t>до момента,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значение).</w:t>
      </w:r>
    </w:p>
    <w:p w:rsidR="003D644A" w:rsidRDefault="003D644A" w:rsidP="003D644A">
      <w:pPr>
        <w:ind w:firstLine="720"/>
        <w:jc w:val="both"/>
        <w:rPr>
          <w:sz w:val="28"/>
          <w:szCs w:val="28"/>
        </w:rPr>
        <w:sectPr w:rsidR="003D644A" w:rsidSect="003D644A">
          <w:pgSz w:w="11906" w:h="16838"/>
          <w:pgMar w:top="993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3D644A" w:rsidRPr="001B4F56" w:rsidRDefault="003D644A" w:rsidP="003D644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B4F56">
        <w:rPr>
          <w:b/>
          <w:bCs/>
          <w:sz w:val="28"/>
          <w:szCs w:val="28"/>
        </w:rPr>
        <w:lastRenderedPageBreak/>
        <w:t>Финансовый прогноз</w:t>
      </w:r>
    </w:p>
    <w:p w:rsidR="003D644A" w:rsidRPr="001B4F56" w:rsidRDefault="003D644A" w:rsidP="003D644A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5262" w:type="pct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066"/>
        <w:gridCol w:w="363"/>
        <w:gridCol w:w="363"/>
        <w:gridCol w:w="363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5"/>
      </w:tblGrid>
      <w:tr w:rsidR="003D644A" w:rsidRPr="001B4F56" w:rsidTr="00405F8F">
        <w:trPr>
          <w:cantSplit/>
          <w:trHeight w:val="240"/>
        </w:trPr>
        <w:tc>
          <w:tcPr>
            <w:tcW w:w="78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Наименование  </w:t>
            </w:r>
            <w:r w:rsidRPr="001B4F56">
              <w:rPr>
                <w:rFonts w:ascii="Times New Roman" w:hAnsi="Times New Roman" w:cs="Times New Roman"/>
              </w:rPr>
              <w:br/>
              <w:t xml:space="preserve">статьи расходов </w:t>
            </w:r>
            <w:r w:rsidRPr="001B4F56">
              <w:rPr>
                <w:rFonts w:ascii="Times New Roman" w:hAnsi="Times New Roman" w:cs="Times New Roman"/>
              </w:rPr>
              <w:br/>
              <w:t>(доходов)</w:t>
            </w:r>
          </w:p>
        </w:tc>
        <w:tc>
          <w:tcPr>
            <w:tcW w:w="4217" w:type="pct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Порядковый номер месяца</w:t>
            </w:r>
          </w:p>
        </w:tc>
      </w:tr>
      <w:tr w:rsidR="003D644A" w:rsidRPr="001B4F56" w:rsidTr="00405F8F">
        <w:trPr>
          <w:cantSplit/>
          <w:trHeight w:val="240"/>
        </w:trPr>
        <w:tc>
          <w:tcPr>
            <w:tcW w:w="78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36</w:t>
            </w:r>
          </w:p>
        </w:tc>
      </w:tr>
      <w:tr w:rsidR="003D644A" w:rsidRPr="001B4F56" w:rsidTr="00405F8F">
        <w:trPr>
          <w:cantSplit/>
          <w:trHeight w:val="3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Выручка (доходы), руб.  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644A" w:rsidRPr="001B4F56" w:rsidTr="00405F8F">
        <w:trPr>
          <w:cantSplit/>
          <w:trHeight w:val="24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2.   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Расходы, руб.   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644A" w:rsidRPr="001B4F56" w:rsidTr="00405F8F">
        <w:trPr>
          <w:cantSplit/>
          <w:trHeight w:val="3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3.   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ind w:right="-113"/>
              <w:rPr>
                <w:rFonts w:ascii="Times New Roman" w:hAnsi="Times New Roman" w:cs="Times New Roman"/>
              </w:rPr>
            </w:pPr>
            <w:r w:rsidRPr="00927836">
              <w:rPr>
                <w:rFonts w:ascii="Times New Roman" w:hAnsi="Times New Roman" w:cs="Times New Roman"/>
                <w:spacing w:val="-4"/>
              </w:rPr>
              <w:t>Прибыль (выручка –</w:t>
            </w:r>
            <w:r w:rsidRPr="001B4F56">
              <w:rPr>
                <w:rFonts w:ascii="Times New Roman" w:hAnsi="Times New Roman" w:cs="Times New Roman"/>
              </w:rPr>
              <w:t xml:space="preserve"> расходы), руб.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644A" w:rsidRPr="001B4F56" w:rsidTr="00405F8F">
        <w:trPr>
          <w:cantSplit/>
          <w:trHeight w:val="48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4.   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Рентабельность, % (прибыль/</w:t>
            </w:r>
            <w:r>
              <w:rPr>
                <w:rFonts w:ascii="Times New Roman" w:hAnsi="Times New Roman" w:cs="Times New Roman"/>
              </w:rPr>
              <w:t>вы</w:t>
            </w:r>
            <w:r w:rsidRPr="001B4F56">
              <w:rPr>
                <w:rFonts w:ascii="Times New Roman" w:hAnsi="Times New Roman" w:cs="Times New Roman"/>
              </w:rPr>
              <w:t xml:space="preserve">ручка) </w:t>
            </w:r>
          </w:p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х 100    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644A" w:rsidRPr="001B4F56" w:rsidTr="00405F8F">
        <w:trPr>
          <w:cantSplit/>
          <w:trHeight w:val="84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5.   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Default="003D644A" w:rsidP="00405F8F">
            <w:pPr>
              <w:pStyle w:val="ConsPlusCell"/>
              <w:widowControl/>
              <w:ind w:right="-113"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Налоги,         </w:t>
            </w:r>
            <w:r w:rsidRPr="001B4F56">
              <w:rPr>
                <w:rFonts w:ascii="Times New Roman" w:hAnsi="Times New Roman" w:cs="Times New Roman"/>
              </w:rPr>
              <w:br/>
              <w:t xml:space="preserve">уплачиваемые   </w:t>
            </w:r>
          </w:p>
          <w:p w:rsidR="00E45ACE" w:rsidRDefault="003D644A" w:rsidP="00405F8F">
            <w:pPr>
              <w:pStyle w:val="ConsPlusCell"/>
              <w:widowControl/>
              <w:ind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1B4F56">
              <w:rPr>
                <w:rFonts w:ascii="Times New Roman" w:hAnsi="Times New Roman" w:cs="Times New Roman"/>
              </w:rPr>
              <w:t xml:space="preserve">бюджеты </w:t>
            </w:r>
          </w:p>
          <w:p w:rsidR="003D644A" w:rsidRPr="001B4F56" w:rsidRDefault="003D644A" w:rsidP="00405F8F">
            <w:pPr>
              <w:pStyle w:val="ConsPlusCell"/>
              <w:widowControl/>
              <w:ind w:right="-11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B4F56">
              <w:rPr>
                <w:rFonts w:ascii="Times New Roman" w:hAnsi="Times New Roman" w:cs="Times New Roman"/>
              </w:rPr>
              <w:t xml:space="preserve">Российской Федерации, в т.ч.*:       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644A" w:rsidRPr="001B4F56" w:rsidTr="00405F8F">
        <w:trPr>
          <w:cantSplit/>
          <w:trHeight w:val="237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644A" w:rsidRPr="001B4F56" w:rsidTr="00405F8F">
        <w:trPr>
          <w:cantSplit/>
          <w:trHeight w:val="167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644A" w:rsidRPr="001B4F56" w:rsidTr="00405F8F">
        <w:trPr>
          <w:cantSplit/>
          <w:trHeight w:val="36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6.   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Заработная плата, руб.     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644A" w:rsidRPr="001B4F56" w:rsidTr="00405F8F">
        <w:trPr>
          <w:cantSplit/>
          <w:trHeight w:val="48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Начисления    </w:t>
            </w:r>
          </w:p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B4F5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F56">
              <w:rPr>
                <w:rFonts w:ascii="Times New Roman" w:hAnsi="Times New Roman" w:cs="Times New Roman"/>
              </w:rPr>
              <w:t>заработную плату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4F56">
              <w:rPr>
                <w:rFonts w:ascii="Times New Roman" w:hAnsi="Times New Roman" w:cs="Times New Roman"/>
              </w:rPr>
              <w:t xml:space="preserve">(ОПФ), руб.     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D644A" w:rsidRPr="001B4F56" w:rsidTr="00405F8F">
        <w:trPr>
          <w:cantSplit/>
          <w:trHeight w:val="480"/>
        </w:trPr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 xml:space="preserve">8.   </w:t>
            </w: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B4F56">
              <w:rPr>
                <w:rFonts w:ascii="Times New Roman" w:hAnsi="Times New Roman" w:cs="Times New Roman"/>
              </w:rPr>
              <w:t>Сумма налогов</w:t>
            </w:r>
            <w:r w:rsidRPr="001B4F56">
              <w:rPr>
                <w:rFonts w:ascii="Times New Roman" w:hAnsi="Times New Roman" w:cs="Times New Roman"/>
              </w:rPr>
              <w:br/>
              <w:t xml:space="preserve">нарастающим     </w:t>
            </w:r>
            <w:r w:rsidRPr="001B4F56">
              <w:rPr>
                <w:rFonts w:ascii="Times New Roman" w:hAnsi="Times New Roman" w:cs="Times New Roman"/>
              </w:rPr>
              <w:br/>
              <w:t xml:space="preserve">итогом**     </w:t>
            </w: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4A" w:rsidRPr="001B4F56" w:rsidRDefault="003D644A" w:rsidP="00405F8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D644A" w:rsidRPr="001B4F56" w:rsidRDefault="003D644A" w:rsidP="003D644A">
      <w:pPr>
        <w:autoSpaceDE w:val="0"/>
        <w:autoSpaceDN w:val="0"/>
        <w:adjustRightInd w:val="0"/>
        <w:jc w:val="center"/>
        <w:outlineLvl w:val="2"/>
      </w:pPr>
    </w:p>
    <w:p w:rsidR="003D644A" w:rsidRDefault="003D644A" w:rsidP="003D644A">
      <w:pPr>
        <w:pStyle w:val="ConsPlusNonformat"/>
        <w:widowControl/>
        <w:jc w:val="both"/>
        <w:outlineLvl w:val="2"/>
      </w:pPr>
      <w:r>
        <w:t>_______________</w:t>
      </w:r>
    </w:p>
    <w:p w:rsidR="003D644A" w:rsidRPr="001B4F56" w:rsidRDefault="003D644A" w:rsidP="003D644A">
      <w:pPr>
        <w:pStyle w:val="ConsPlusNonformat"/>
        <w:widowControl/>
        <w:jc w:val="both"/>
        <w:outlineLvl w:val="2"/>
      </w:pPr>
    </w:p>
    <w:p w:rsidR="003D644A" w:rsidRPr="001B4F56" w:rsidRDefault="003D644A" w:rsidP="003D644A">
      <w:pPr>
        <w:autoSpaceDE w:val="0"/>
        <w:autoSpaceDN w:val="0"/>
        <w:adjustRightInd w:val="0"/>
        <w:ind w:firstLine="540"/>
        <w:jc w:val="both"/>
        <w:outlineLvl w:val="2"/>
      </w:pPr>
      <w:r w:rsidRPr="001B4F56">
        <w:t>*</w:t>
      </w:r>
      <w:r>
        <w:t xml:space="preserve"> </w:t>
      </w:r>
      <w:r w:rsidRPr="001B4F56">
        <w:t>Заполняются только по уплачиваемым видам налогов.</w:t>
      </w:r>
    </w:p>
    <w:p w:rsidR="003D644A" w:rsidRPr="001B4F56" w:rsidRDefault="003D644A" w:rsidP="003D644A">
      <w:pPr>
        <w:autoSpaceDE w:val="0"/>
        <w:autoSpaceDN w:val="0"/>
        <w:adjustRightInd w:val="0"/>
        <w:ind w:firstLine="540"/>
        <w:jc w:val="both"/>
        <w:outlineLvl w:val="2"/>
      </w:pPr>
      <w:r w:rsidRPr="001B4F56">
        <w:t>**</w:t>
      </w:r>
      <w:r>
        <w:t> </w:t>
      </w:r>
      <w:r w:rsidRPr="001B4F56">
        <w:t xml:space="preserve">Определяется, на каком месяце с начала реализации проекта сумма поступлений в бюджетную систему Российской Федерации налоговых платежей сравняется с суммой (превысит сумму) предоставляемой субсидии (см. порядковый номер месяца). </w:t>
      </w:r>
    </w:p>
    <w:p w:rsidR="003D644A" w:rsidRDefault="003D644A" w:rsidP="003D644A">
      <w:pPr>
        <w:autoSpaceDE w:val="0"/>
        <w:autoSpaceDN w:val="0"/>
        <w:adjustRightInd w:val="0"/>
        <w:ind w:firstLine="540"/>
        <w:jc w:val="center"/>
        <w:outlineLvl w:val="2"/>
      </w:pPr>
    </w:p>
    <w:p w:rsidR="003D644A" w:rsidRDefault="003D644A" w:rsidP="003D644A">
      <w:pPr>
        <w:autoSpaceDE w:val="0"/>
        <w:autoSpaceDN w:val="0"/>
        <w:adjustRightInd w:val="0"/>
        <w:ind w:firstLine="540"/>
        <w:jc w:val="center"/>
        <w:outlineLvl w:val="2"/>
      </w:pPr>
    </w:p>
    <w:p w:rsidR="003D644A" w:rsidRPr="001B4F56" w:rsidRDefault="003D644A" w:rsidP="003D644A">
      <w:pPr>
        <w:autoSpaceDE w:val="0"/>
        <w:autoSpaceDN w:val="0"/>
        <w:adjustRightInd w:val="0"/>
        <w:ind w:firstLine="540"/>
        <w:jc w:val="center"/>
        <w:outlineLvl w:val="2"/>
      </w:pPr>
      <w:r w:rsidRPr="001B4F56">
        <w:t>______________</w:t>
      </w:r>
      <w:r>
        <w:t>____</w:t>
      </w:r>
    </w:p>
    <w:p w:rsidR="00DC24F0" w:rsidRDefault="00DC24F0"/>
    <w:sectPr w:rsidR="00DC24F0" w:rsidSect="003D6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44A"/>
    <w:rsid w:val="001D6D6A"/>
    <w:rsid w:val="003D644A"/>
    <w:rsid w:val="00DC24F0"/>
    <w:rsid w:val="00E26A1F"/>
    <w:rsid w:val="00E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D6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6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tstup1">
    <w:name w:val="otstup1"/>
    <w:basedOn w:val="a"/>
    <w:rsid w:val="003D644A"/>
    <w:pPr>
      <w:spacing w:before="300" w:after="300"/>
      <w:ind w:left="300" w:right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1128</Words>
  <Characters>6435</Characters>
  <Application>Microsoft Office Word</Application>
  <DocSecurity>0</DocSecurity>
  <Lines>53</Lines>
  <Paragraphs>15</Paragraphs>
  <ScaleCrop>false</ScaleCrop>
  <Company>Администрация Северодвинска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dcterms:created xsi:type="dcterms:W3CDTF">2013-10-02T07:37:00Z</dcterms:created>
  <dcterms:modified xsi:type="dcterms:W3CDTF">2015-07-20T07:47:00Z</dcterms:modified>
</cp:coreProperties>
</file>