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20" w:rsidRPr="00AE7D20" w:rsidRDefault="00AE7D20" w:rsidP="00AE7D20">
      <w:pPr>
        <w:spacing w:after="0" w:line="240" w:lineRule="auto"/>
        <w:jc w:val="center"/>
        <w:rPr>
          <w:rFonts w:ascii="Times New Roman" w:eastAsia="Times New Roman" w:hAnsi="Times New Roman" w:cs="Times New Roman"/>
          <w:b/>
          <w:lang w:eastAsia="ru-RU"/>
        </w:rPr>
      </w:pPr>
      <w:r w:rsidRPr="00AE7D20">
        <w:rPr>
          <w:rFonts w:ascii="Times New Roman" w:eastAsia="Times New Roman" w:hAnsi="Times New Roman" w:cs="Times New Roman"/>
          <w:b/>
          <w:lang w:eastAsia="ru-RU"/>
        </w:rPr>
        <w:t>РОССИЙСКАЯ ФЕДЕРАЦИЯ</w:t>
      </w:r>
    </w:p>
    <w:p w:rsidR="00AE7D20" w:rsidRPr="00AE7D20" w:rsidRDefault="00AE7D20" w:rsidP="00AE7D20">
      <w:pPr>
        <w:spacing w:after="0" w:line="240" w:lineRule="auto"/>
        <w:jc w:val="center"/>
        <w:rPr>
          <w:rFonts w:ascii="Times New Roman" w:eastAsia="Times New Roman" w:hAnsi="Times New Roman" w:cs="Times New Roman"/>
          <w:b/>
          <w:lang w:eastAsia="ru-RU"/>
        </w:rPr>
      </w:pPr>
      <w:r w:rsidRPr="00AE7D20">
        <w:rPr>
          <w:rFonts w:ascii="Times New Roman" w:eastAsia="Times New Roman" w:hAnsi="Times New Roman" w:cs="Times New Roman"/>
          <w:b/>
          <w:lang w:eastAsia="ru-RU"/>
        </w:rPr>
        <w:t>АРХАНГЕЛЬСКАЯ ОБЛАСТЬ</w:t>
      </w: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ГОРОДСКОЙ СОВЕТ ДЕПУТАТОВ</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МУНИЦИПАЛЬНОГО ОБРАЗОВАНИЯ</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«СЕВЕРОДВИНСК»</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sz w:val="20"/>
          <w:szCs w:val="24"/>
          <w:lang w:eastAsia="ru-RU"/>
        </w:rPr>
        <w:t>шестого созыва</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8"/>
          <w:szCs w:val="28"/>
          <w:lang w:eastAsia="ru-RU"/>
        </w:rPr>
      </w:pPr>
      <w:r w:rsidRPr="00AE7D20">
        <w:rPr>
          <w:rFonts w:ascii="Times New Roman" w:eastAsia="Times New Roman" w:hAnsi="Times New Roman" w:cs="Times New Roman"/>
          <w:b/>
          <w:bCs/>
          <w:sz w:val="28"/>
          <w:szCs w:val="28"/>
          <w:lang w:eastAsia="ru-RU"/>
        </w:rPr>
        <w:t>РЕШЕНИЕ</w:t>
      </w: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keepNext/>
        <w:spacing w:after="0" w:line="240" w:lineRule="auto"/>
        <w:jc w:val="both"/>
        <w:outlineLvl w:val="2"/>
        <w:rPr>
          <w:rFonts w:ascii="Times New Roman" w:eastAsia="Times New Roman" w:hAnsi="Times New Roman" w:cs="Times New Roman"/>
          <w:sz w:val="24"/>
          <w:szCs w:val="24"/>
          <w:lang w:eastAsia="ru-RU"/>
        </w:rPr>
      </w:pPr>
      <w:r w:rsidRPr="00AE7D20">
        <w:rPr>
          <w:rFonts w:ascii="Times New Roman" w:eastAsia="Times New Roman" w:hAnsi="Times New Roman" w:cs="Times New Roman"/>
          <w:sz w:val="23"/>
          <w:szCs w:val="20"/>
          <w:lang w:eastAsia="ru-RU"/>
        </w:rPr>
        <w:t xml:space="preserve"> </w:t>
      </w:r>
      <w:r w:rsidRPr="00AE7D20">
        <w:rPr>
          <w:rFonts w:ascii="Times New Roman" w:eastAsia="Times New Roman" w:hAnsi="Times New Roman" w:cs="Times New Roman"/>
          <w:sz w:val="24"/>
          <w:szCs w:val="24"/>
          <w:lang w:eastAsia="ru-RU"/>
        </w:rPr>
        <w:t xml:space="preserve">от  </w:t>
      </w:r>
      <w:r w:rsidR="007E2FCB">
        <w:rPr>
          <w:rFonts w:ascii="Times New Roman" w:eastAsia="Times New Roman" w:hAnsi="Times New Roman" w:cs="Times New Roman"/>
          <w:sz w:val="24"/>
          <w:szCs w:val="24"/>
          <w:lang w:eastAsia="ru-RU"/>
        </w:rPr>
        <w:t>28.03.2019</w:t>
      </w:r>
      <w:r w:rsidRPr="00AE7D20">
        <w:rPr>
          <w:rFonts w:ascii="Times New Roman" w:eastAsia="Times New Roman" w:hAnsi="Times New Roman" w:cs="Times New Roman"/>
          <w:sz w:val="24"/>
          <w:szCs w:val="24"/>
          <w:lang w:eastAsia="ru-RU"/>
        </w:rPr>
        <w:t xml:space="preserve">    №  </w:t>
      </w:r>
      <w:r w:rsidR="007E2FCB">
        <w:rPr>
          <w:rFonts w:ascii="Times New Roman" w:eastAsia="Times New Roman" w:hAnsi="Times New Roman" w:cs="Times New Roman"/>
          <w:sz w:val="24"/>
          <w:szCs w:val="24"/>
          <w:lang w:eastAsia="ru-RU"/>
        </w:rPr>
        <w:t>153</w:t>
      </w:r>
      <w:r w:rsidRPr="00AE7D20">
        <w:rPr>
          <w:rFonts w:ascii="Times New Roman" w:eastAsia="Times New Roman" w:hAnsi="Times New Roman" w:cs="Times New Roman"/>
          <w:sz w:val="24"/>
          <w:szCs w:val="24"/>
          <w:lang w:eastAsia="ru-RU"/>
        </w:rPr>
        <w:t xml:space="preserve">      </w:t>
      </w:r>
    </w:p>
    <w:p w:rsidR="00AE7D20" w:rsidRPr="00AE7D20" w:rsidRDefault="00AE7D20" w:rsidP="00AE7D20">
      <w:pPr>
        <w:keepNext/>
        <w:spacing w:after="0" w:line="240" w:lineRule="auto"/>
        <w:jc w:val="both"/>
        <w:outlineLvl w:val="2"/>
        <w:rPr>
          <w:rFonts w:ascii="Times New Roman" w:eastAsia="Times New Roman" w:hAnsi="Times New Roman" w:cs="Times New Roman"/>
          <w:sz w:val="20"/>
          <w:szCs w:val="20"/>
          <w:lang w:eastAsia="ru-RU"/>
        </w:rPr>
      </w:pPr>
      <w:r w:rsidRPr="00AE7D20">
        <w:rPr>
          <w:rFonts w:ascii="Times New Roman" w:eastAsia="Times New Roman" w:hAnsi="Times New Roman" w:cs="Times New Roman"/>
          <w:sz w:val="20"/>
          <w:szCs w:val="20"/>
          <w:lang w:eastAsia="ru-RU"/>
        </w:rPr>
        <w:t>г. Северодвинск Архангельской области</w:t>
      </w:r>
    </w:p>
    <w:p w:rsidR="00AE7D20" w:rsidRPr="00AE7D20" w:rsidRDefault="00AE7D20" w:rsidP="00AE7D20">
      <w:pPr>
        <w:spacing w:after="0" w:line="240" w:lineRule="auto"/>
        <w:jc w:val="both"/>
        <w:rPr>
          <w:rFonts w:ascii="Times New Roman" w:eastAsia="Times New Roman" w:hAnsi="Times New Roman" w:cs="Times New Roman"/>
          <w:sz w:val="23"/>
          <w:szCs w:val="24"/>
          <w:lang w:eastAsia="ru-RU"/>
        </w:rPr>
      </w:pPr>
    </w:p>
    <w:p w:rsidR="0071468E" w:rsidRDefault="00D66406" w:rsidP="00AE7D2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 внесении </w:t>
      </w:r>
      <w:r w:rsidR="0071468E">
        <w:rPr>
          <w:rFonts w:ascii="Times New Roman" w:eastAsia="Times New Roman" w:hAnsi="Times New Roman" w:cs="Times New Roman"/>
          <w:b/>
          <w:lang w:eastAsia="ru-RU"/>
        </w:rPr>
        <w:t xml:space="preserve">изменений в решение </w:t>
      </w:r>
    </w:p>
    <w:p w:rsidR="0071468E" w:rsidRDefault="0071468E" w:rsidP="00AE7D2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Совета депутатов Северодвинска </w:t>
      </w:r>
    </w:p>
    <w:p w:rsidR="00AE7D20" w:rsidRPr="00D66406" w:rsidRDefault="0071468E" w:rsidP="00AE7D2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от 21.06.2018 № 86</w:t>
      </w:r>
    </w:p>
    <w:p w:rsidR="00AE7D20" w:rsidRPr="00AE7D20" w:rsidRDefault="00AE7D20" w:rsidP="00AE7D20">
      <w:pPr>
        <w:spacing w:after="0" w:line="240" w:lineRule="auto"/>
        <w:rPr>
          <w:rFonts w:ascii="Times New Roman" w:eastAsia="Times New Roman" w:hAnsi="Times New Roman" w:cs="Times New Roman"/>
          <w:b/>
          <w:sz w:val="24"/>
          <w:szCs w:val="24"/>
          <w:lang w:eastAsia="ru-RU"/>
        </w:rPr>
      </w:pPr>
    </w:p>
    <w:p w:rsidR="00AE7D20" w:rsidRPr="00AE7D20" w:rsidRDefault="00AE7D20" w:rsidP="00AE7D2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E4A70" w:rsidRPr="000D5C16" w:rsidRDefault="00AE7D20" w:rsidP="00EB6A91">
      <w:pPr>
        <w:pStyle w:val="BodyText23"/>
        <w:spacing w:line="312" w:lineRule="auto"/>
        <w:ind w:firstLine="709"/>
        <w:rPr>
          <w:szCs w:val="24"/>
        </w:rPr>
      </w:pPr>
      <w:r w:rsidRPr="00AE7D20">
        <w:rPr>
          <w:szCs w:val="24"/>
        </w:rPr>
        <w:t xml:space="preserve">В </w:t>
      </w:r>
      <w:r w:rsidR="00AE4A70" w:rsidRPr="000D5C16">
        <w:rPr>
          <w:szCs w:val="24"/>
        </w:rPr>
        <w:t xml:space="preserve">соответствии с пунктом 3 части 24 статьи 5.1 Градостроительного кодекса Российской Федерации, пунктом 7 статьи 7.6.5 областного закона от 23.09.2004  </w:t>
      </w:r>
      <w:r w:rsidR="00AE4A70">
        <w:rPr>
          <w:szCs w:val="24"/>
        </w:rPr>
        <w:t xml:space="preserve">                    </w:t>
      </w:r>
      <w:r w:rsidR="00AE4A70" w:rsidRPr="000D5C16">
        <w:rPr>
          <w:szCs w:val="24"/>
        </w:rPr>
        <w:t>№ 259-внеоч.-</w:t>
      </w:r>
      <w:proofErr w:type="gramStart"/>
      <w:r w:rsidR="00AE4A70" w:rsidRPr="000D5C16">
        <w:rPr>
          <w:szCs w:val="24"/>
        </w:rPr>
        <w:t>ОЗ</w:t>
      </w:r>
      <w:proofErr w:type="gramEnd"/>
      <w:r w:rsidR="00AE4A70" w:rsidRPr="000D5C16">
        <w:rPr>
          <w:szCs w:val="24"/>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Совет депутатов Северодвинска</w:t>
      </w:r>
    </w:p>
    <w:p w:rsidR="00AE7D20" w:rsidRPr="00AE7D20" w:rsidRDefault="00AE7D20" w:rsidP="00AE7D20">
      <w:pPr>
        <w:autoSpaceDE w:val="0"/>
        <w:autoSpaceDN w:val="0"/>
        <w:adjustRightInd w:val="0"/>
        <w:spacing w:after="0" w:line="264" w:lineRule="auto"/>
        <w:ind w:firstLine="675"/>
        <w:outlineLvl w:val="0"/>
        <w:rPr>
          <w:rFonts w:ascii="Times New Roman" w:eastAsia="Times New Roman" w:hAnsi="Times New Roman" w:cs="Times New Roman"/>
          <w:sz w:val="24"/>
          <w:szCs w:val="24"/>
          <w:lang w:eastAsia="ru-RU"/>
        </w:rPr>
      </w:pPr>
    </w:p>
    <w:p w:rsidR="00AE7D20" w:rsidRPr="00AE7D20" w:rsidRDefault="00AE7D20" w:rsidP="00AE7D20">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AE7D20">
        <w:rPr>
          <w:rFonts w:ascii="Times New Roman" w:eastAsia="Times New Roman" w:hAnsi="Times New Roman" w:cs="Times New Roman"/>
          <w:b/>
          <w:sz w:val="24"/>
          <w:szCs w:val="24"/>
          <w:lang w:eastAsia="ru-RU"/>
        </w:rPr>
        <w:t>РЕШИЛ:</w:t>
      </w:r>
    </w:p>
    <w:p w:rsidR="00AE7D20" w:rsidRPr="00AE7D20" w:rsidRDefault="00AE7D20" w:rsidP="00AE7D20">
      <w:pPr>
        <w:spacing w:after="0" w:line="240" w:lineRule="auto"/>
        <w:rPr>
          <w:rFonts w:ascii="Times New Roman" w:eastAsia="Times New Roman" w:hAnsi="Times New Roman" w:cs="Times New Roman"/>
          <w:sz w:val="24"/>
          <w:szCs w:val="24"/>
          <w:lang w:eastAsia="ru-RU"/>
        </w:rPr>
      </w:pPr>
    </w:p>
    <w:p w:rsidR="00C16C06" w:rsidRDefault="00C16C06" w:rsidP="00AE4A70">
      <w:pPr>
        <w:pStyle w:val="a3"/>
        <w:rPr>
          <w:sz w:val="24"/>
          <w:szCs w:val="24"/>
        </w:rPr>
      </w:pPr>
    </w:p>
    <w:p w:rsidR="00AE4A70" w:rsidRPr="000D5C16" w:rsidRDefault="00AE4A70" w:rsidP="007E26BE">
      <w:pPr>
        <w:pStyle w:val="a3"/>
        <w:spacing w:line="312" w:lineRule="auto"/>
        <w:rPr>
          <w:sz w:val="24"/>
          <w:szCs w:val="24"/>
        </w:rPr>
      </w:pPr>
      <w:r w:rsidRPr="000D5C16">
        <w:rPr>
          <w:sz w:val="24"/>
          <w:szCs w:val="24"/>
        </w:rPr>
        <w:t>1. Внести в решение Совета депутатов Северодвинска от 21.06.2018 № 86  (в редакции от 28.11.2018) «Об утверждении положений об организации и проведении публичных и общественных слушаний на территории муниципального образования «Северодвинск» следующие изменения:</w:t>
      </w:r>
    </w:p>
    <w:p w:rsidR="00AE4A70" w:rsidRPr="000D5C16" w:rsidRDefault="00AE4A70" w:rsidP="007E26BE">
      <w:pPr>
        <w:pStyle w:val="a3"/>
        <w:spacing w:line="312" w:lineRule="auto"/>
        <w:rPr>
          <w:sz w:val="24"/>
          <w:szCs w:val="24"/>
        </w:rPr>
      </w:pPr>
      <w:r w:rsidRPr="000D5C16">
        <w:rPr>
          <w:sz w:val="24"/>
          <w:szCs w:val="24"/>
        </w:rPr>
        <w:t>1.1. Наименование решения изложить в следующей редакции:</w:t>
      </w:r>
    </w:p>
    <w:p w:rsidR="00AE4A70" w:rsidRPr="000D5C16" w:rsidRDefault="00AE4A70" w:rsidP="007E26BE">
      <w:pPr>
        <w:pStyle w:val="a3"/>
        <w:spacing w:line="312" w:lineRule="auto"/>
        <w:rPr>
          <w:sz w:val="24"/>
          <w:szCs w:val="24"/>
        </w:rPr>
      </w:pPr>
      <w:r w:rsidRPr="000D5C16">
        <w:rPr>
          <w:sz w:val="24"/>
          <w:szCs w:val="24"/>
        </w:rPr>
        <w:t>«Об утверждении положений об организации и проведении публичных слушаний, общественных обсуждений и общественных слушаний на территории муниципального образования «Северодвинск».</w:t>
      </w:r>
    </w:p>
    <w:p w:rsidR="00AE4A70" w:rsidRPr="000D5C16" w:rsidRDefault="00AE4A70" w:rsidP="007E26BE">
      <w:pPr>
        <w:pStyle w:val="a3"/>
        <w:spacing w:line="312" w:lineRule="auto"/>
        <w:rPr>
          <w:sz w:val="24"/>
          <w:szCs w:val="24"/>
        </w:rPr>
      </w:pPr>
      <w:r w:rsidRPr="000D5C16">
        <w:rPr>
          <w:sz w:val="24"/>
          <w:szCs w:val="24"/>
        </w:rPr>
        <w:t xml:space="preserve">1.2. Пункт 2 изложить в следующей редакции: </w:t>
      </w:r>
    </w:p>
    <w:p w:rsidR="00AE4A70" w:rsidRPr="000D5C16" w:rsidRDefault="00AE4A70" w:rsidP="007E26BE">
      <w:pPr>
        <w:pStyle w:val="a3"/>
        <w:spacing w:line="312" w:lineRule="auto"/>
        <w:rPr>
          <w:sz w:val="24"/>
          <w:szCs w:val="24"/>
        </w:rPr>
      </w:pPr>
      <w:r w:rsidRPr="000D5C16">
        <w:rPr>
          <w:sz w:val="24"/>
          <w:szCs w:val="24"/>
        </w:rPr>
        <w:t>«2. Утвердить Положение об организации и проведении  публичных слушаний и общественных обсуждений в сфере градостроительства на территории муниципального образования «Северодвинск» согласно Приложению № 2 к настоящему решению.».</w:t>
      </w:r>
    </w:p>
    <w:p w:rsidR="00AE4A70" w:rsidRPr="000D5C16" w:rsidRDefault="00AE4A70" w:rsidP="007E26BE">
      <w:pPr>
        <w:pStyle w:val="a3"/>
        <w:spacing w:line="312" w:lineRule="auto"/>
        <w:rPr>
          <w:sz w:val="24"/>
          <w:szCs w:val="24"/>
        </w:rPr>
      </w:pPr>
      <w:r w:rsidRPr="000D5C16">
        <w:rPr>
          <w:sz w:val="24"/>
          <w:szCs w:val="24"/>
        </w:rPr>
        <w:t>1.3. Пункт 4 исключить.</w:t>
      </w:r>
    </w:p>
    <w:p w:rsidR="00AE4A70" w:rsidRPr="000D5C16" w:rsidRDefault="00AE4A70" w:rsidP="007E26BE">
      <w:pPr>
        <w:pStyle w:val="a3"/>
        <w:spacing w:line="312" w:lineRule="auto"/>
        <w:rPr>
          <w:sz w:val="24"/>
          <w:szCs w:val="24"/>
        </w:rPr>
      </w:pPr>
      <w:r w:rsidRPr="000D5C16">
        <w:rPr>
          <w:sz w:val="24"/>
          <w:szCs w:val="24"/>
        </w:rPr>
        <w:t>1.4. Приложение №  2 «Положение об организации и проведении  публичных слушаний в сфере градостроительства на территории муниципального образования «Северодвинск» и Приложения 1–3 к нему изложить в редакции приложения к настоящему решению.</w:t>
      </w:r>
    </w:p>
    <w:p w:rsidR="00AE4A70" w:rsidRPr="000D5C16" w:rsidRDefault="00AE4A70" w:rsidP="007E26BE">
      <w:pPr>
        <w:pStyle w:val="a3"/>
        <w:tabs>
          <w:tab w:val="left" w:pos="993"/>
        </w:tabs>
        <w:spacing w:line="312" w:lineRule="auto"/>
        <w:rPr>
          <w:sz w:val="24"/>
          <w:szCs w:val="24"/>
        </w:rPr>
      </w:pPr>
      <w:r w:rsidRPr="000D5C16">
        <w:rPr>
          <w:sz w:val="24"/>
          <w:szCs w:val="24"/>
        </w:rPr>
        <w:t>2.</w:t>
      </w:r>
      <w:r w:rsidRPr="000D5C16">
        <w:rPr>
          <w:sz w:val="24"/>
          <w:szCs w:val="24"/>
        </w:rPr>
        <w:tab/>
        <w:t>Настоящее решение вступает в силу со дня его официального опубликования.</w:t>
      </w:r>
    </w:p>
    <w:p w:rsidR="00AE4A70" w:rsidRPr="000D5C16" w:rsidRDefault="00AE4A70" w:rsidP="007E26BE">
      <w:pPr>
        <w:pStyle w:val="a3"/>
        <w:tabs>
          <w:tab w:val="left" w:pos="993"/>
        </w:tabs>
        <w:spacing w:line="312" w:lineRule="auto"/>
        <w:rPr>
          <w:sz w:val="24"/>
          <w:szCs w:val="24"/>
        </w:rPr>
      </w:pPr>
      <w:r w:rsidRPr="000D5C16">
        <w:rPr>
          <w:sz w:val="24"/>
          <w:szCs w:val="24"/>
        </w:rPr>
        <w:lastRenderedPageBreak/>
        <w:t>3.</w:t>
      </w:r>
      <w:r w:rsidRPr="000D5C16">
        <w:rPr>
          <w:sz w:val="24"/>
          <w:szCs w:val="24"/>
        </w:rPr>
        <w:tab/>
        <w:t>Опубликовать настоящее решение в бюллетене нормативно-правовых актов муниципального образования «Северодвинск» «Вполне официально» и разместить на информационных интернет-сайтах Совета депутатов Северодвинска и Администрации Северодвинска.</w:t>
      </w:r>
    </w:p>
    <w:p w:rsidR="00AE4A70" w:rsidRPr="000D5C16" w:rsidRDefault="00AE4A70" w:rsidP="007E26BE">
      <w:pPr>
        <w:pStyle w:val="a3"/>
        <w:spacing w:line="312" w:lineRule="auto"/>
      </w:pPr>
    </w:p>
    <w:p w:rsidR="00AE4A70" w:rsidRPr="000D5C16" w:rsidRDefault="00AE4A70" w:rsidP="00AE4A70">
      <w:pPr>
        <w:pStyle w:val="a3"/>
      </w:pPr>
    </w:p>
    <w:tbl>
      <w:tblPr>
        <w:tblW w:w="9606" w:type="dxa"/>
        <w:tblLook w:val="04A0"/>
      </w:tblPr>
      <w:tblGrid>
        <w:gridCol w:w="4786"/>
        <w:gridCol w:w="4820"/>
      </w:tblGrid>
      <w:tr w:rsidR="006E2DFA" w:rsidRPr="006D760A" w:rsidTr="00065FB7">
        <w:tc>
          <w:tcPr>
            <w:tcW w:w="4786" w:type="dxa"/>
            <w:shd w:val="clear" w:color="auto" w:fill="auto"/>
          </w:tcPr>
          <w:p w:rsidR="006E2DFA" w:rsidRPr="006D760A" w:rsidRDefault="006E2DFA" w:rsidP="009E1093">
            <w:p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760A">
              <w:rPr>
                <w:rFonts w:ascii="Times New Roman" w:hAnsi="Times New Roman" w:cs="Times New Roman"/>
                <w:sz w:val="24"/>
                <w:szCs w:val="24"/>
              </w:rPr>
              <w:t>Председатель</w:t>
            </w:r>
          </w:p>
          <w:p w:rsidR="006E2DFA" w:rsidRPr="006D760A" w:rsidRDefault="006E2DFA" w:rsidP="009E1093">
            <w:p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D760A">
              <w:rPr>
                <w:rFonts w:ascii="Times New Roman" w:hAnsi="Times New Roman" w:cs="Times New Roman"/>
                <w:sz w:val="24"/>
                <w:szCs w:val="24"/>
              </w:rPr>
              <w:t>Совета депутатов Северодвинска</w:t>
            </w:r>
          </w:p>
          <w:p w:rsidR="006E2DFA" w:rsidRPr="006D760A" w:rsidRDefault="006E2DFA" w:rsidP="009E1093">
            <w:p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6E2DFA" w:rsidRPr="006D760A" w:rsidRDefault="006E2DFA" w:rsidP="009E1093">
            <w:p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6E2DFA" w:rsidRPr="006D760A" w:rsidRDefault="00065FB7" w:rsidP="00065FB7">
            <w:p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w:t>
            </w:r>
            <w:r w:rsidR="006E2DFA" w:rsidRPr="006D760A">
              <w:rPr>
                <w:rFonts w:ascii="Times New Roman" w:hAnsi="Times New Roman" w:cs="Times New Roman"/>
                <w:sz w:val="24"/>
                <w:szCs w:val="24"/>
              </w:rPr>
              <w:t xml:space="preserve">М.А. </w:t>
            </w:r>
            <w:r>
              <w:rPr>
                <w:rFonts w:ascii="Times New Roman" w:hAnsi="Times New Roman" w:cs="Times New Roman"/>
                <w:sz w:val="24"/>
                <w:szCs w:val="24"/>
              </w:rPr>
              <w:t>С</w:t>
            </w:r>
            <w:r w:rsidR="006E2DFA" w:rsidRPr="006D760A">
              <w:rPr>
                <w:rFonts w:ascii="Times New Roman" w:hAnsi="Times New Roman" w:cs="Times New Roman"/>
                <w:sz w:val="24"/>
                <w:szCs w:val="24"/>
              </w:rPr>
              <w:t>тарожилов</w:t>
            </w:r>
          </w:p>
        </w:tc>
        <w:tc>
          <w:tcPr>
            <w:tcW w:w="4820" w:type="dxa"/>
            <w:shd w:val="clear" w:color="auto" w:fill="auto"/>
          </w:tcPr>
          <w:p w:rsidR="006E2DFA" w:rsidRPr="006D760A" w:rsidRDefault="006E2DFA" w:rsidP="009E1093">
            <w:pPr>
              <w:tabs>
                <w:tab w:val="left" w:pos="1134"/>
              </w:tabs>
              <w:overflowPunct w:val="0"/>
              <w:autoSpaceDE w:val="0"/>
              <w:autoSpaceDN w:val="0"/>
              <w:adjustRightInd w:val="0"/>
              <w:spacing w:after="0" w:line="240" w:lineRule="auto"/>
              <w:textAlignment w:val="baseline"/>
              <w:rPr>
                <w:rFonts w:ascii="Times New Roman" w:hAnsi="Times New Roman" w:cs="Times New Roman"/>
                <w:sz w:val="24"/>
                <w:szCs w:val="24"/>
              </w:rPr>
            </w:pPr>
            <w:r w:rsidRPr="006D760A">
              <w:rPr>
                <w:rFonts w:ascii="Times New Roman" w:hAnsi="Times New Roman" w:cs="Times New Roman"/>
                <w:sz w:val="24"/>
                <w:szCs w:val="24"/>
              </w:rPr>
              <w:t>Глава муниципального образования «Северодвинск»</w:t>
            </w:r>
          </w:p>
          <w:p w:rsidR="006E2DFA" w:rsidRPr="006D760A" w:rsidRDefault="006E2DFA" w:rsidP="009E1093">
            <w:pPr>
              <w:tabs>
                <w:tab w:val="left" w:pos="1134"/>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6E2DFA" w:rsidRPr="006D760A" w:rsidRDefault="006E2DFA" w:rsidP="009E1093">
            <w:pPr>
              <w:tabs>
                <w:tab w:val="left" w:pos="1134"/>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6E2DFA" w:rsidRPr="006D760A" w:rsidRDefault="00065FB7" w:rsidP="00065FB7">
            <w:pPr>
              <w:tabs>
                <w:tab w:val="left" w:pos="1134"/>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_________________________</w:t>
            </w:r>
            <w:r w:rsidR="006E2DFA" w:rsidRPr="006D760A">
              <w:rPr>
                <w:rFonts w:ascii="Times New Roman" w:hAnsi="Times New Roman" w:cs="Times New Roman"/>
                <w:sz w:val="24"/>
                <w:szCs w:val="24"/>
              </w:rPr>
              <w:t xml:space="preserve">И.В. </w:t>
            </w:r>
            <w:proofErr w:type="spellStart"/>
            <w:r>
              <w:rPr>
                <w:rFonts w:ascii="Times New Roman" w:hAnsi="Times New Roman" w:cs="Times New Roman"/>
                <w:sz w:val="24"/>
                <w:szCs w:val="24"/>
              </w:rPr>
              <w:t>С</w:t>
            </w:r>
            <w:r w:rsidR="006E2DFA" w:rsidRPr="006D760A">
              <w:rPr>
                <w:rFonts w:ascii="Times New Roman" w:hAnsi="Times New Roman" w:cs="Times New Roman"/>
                <w:sz w:val="24"/>
                <w:szCs w:val="24"/>
              </w:rPr>
              <w:t>кубенко</w:t>
            </w:r>
            <w:proofErr w:type="spellEnd"/>
          </w:p>
        </w:tc>
      </w:tr>
    </w:tbl>
    <w:p w:rsidR="00AE4A70" w:rsidRDefault="00AE4A70"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p w:rsidR="00065FB7" w:rsidRDefault="00065FB7" w:rsidP="00AE7D20">
      <w:pPr>
        <w:autoSpaceDE w:val="0"/>
        <w:autoSpaceDN w:val="0"/>
        <w:adjustRightInd w:val="0"/>
        <w:spacing w:after="0" w:line="264" w:lineRule="auto"/>
        <w:jc w:val="both"/>
      </w:pPr>
    </w:p>
    <w:tbl>
      <w:tblPr>
        <w:tblpPr w:leftFromText="180" w:rightFromText="180" w:vertAnchor="text" w:horzAnchor="margin" w:tblpXSpec="right" w:tblpY="-256"/>
        <w:tblW w:w="8818" w:type="dxa"/>
        <w:tblLook w:val="04A0"/>
      </w:tblPr>
      <w:tblGrid>
        <w:gridCol w:w="3733"/>
        <w:gridCol w:w="5085"/>
      </w:tblGrid>
      <w:tr w:rsidR="00065FB7" w:rsidRPr="000D5C16" w:rsidTr="009E1093">
        <w:trPr>
          <w:trHeight w:val="1877"/>
        </w:trPr>
        <w:tc>
          <w:tcPr>
            <w:tcW w:w="3733" w:type="dxa"/>
            <w:shd w:val="clear" w:color="auto" w:fill="auto"/>
          </w:tcPr>
          <w:p w:rsidR="00065FB7" w:rsidRPr="000D5C16" w:rsidRDefault="00065FB7" w:rsidP="009E1093">
            <w:pPr>
              <w:tabs>
                <w:tab w:val="left" w:pos="993"/>
              </w:tabs>
              <w:rPr>
                <w:sz w:val="24"/>
                <w:szCs w:val="24"/>
              </w:rPr>
            </w:pPr>
          </w:p>
        </w:tc>
        <w:tc>
          <w:tcPr>
            <w:tcW w:w="5085" w:type="dxa"/>
            <w:shd w:val="clear" w:color="auto" w:fill="auto"/>
          </w:tcPr>
          <w:p w:rsidR="00065FB7" w:rsidRPr="0073213E" w:rsidRDefault="00065FB7" w:rsidP="0073213E">
            <w:pPr>
              <w:tabs>
                <w:tab w:val="left" w:pos="993"/>
              </w:tabs>
              <w:spacing w:after="0" w:line="240" w:lineRule="auto"/>
              <w:jc w:val="right"/>
              <w:rPr>
                <w:rFonts w:ascii="Times New Roman" w:hAnsi="Times New Roman" w:cs="Times New Roman"/>
                <w:b/>
                <w:sz w:val="24"/>
                <w:szCs w:val="24"/>
              </w:rPr>
            </w:pPr>
            <w:r w:rsidRPr="0073213E">
              <w:rPr>
                <w:rFonts w:ascii="Times New Roman" w:hAnsi="Times New Roman" w:cs="Times New Roman"/>
                <w:b/>
                <w:sz w:val="24"/>
                <w:szCs w:val="24"/>
              </w:rPr>
              <w:t xml:space="preserve">Приложение </w:t>
            </w:r>
          </w:p>
          <w:p w:rsidR="00065FB7" w:rsidRPr="0073213E" w:rsidRDefault="00065FB7" w:rsidP="0073213E">
            <w:pPr>
              <w:tabs>
                <w:tab w:val="left" w:pos="993"/>
              </w:tabs>
              <w:spacing w:after="0" w:line="240" w:lineRule="auto"/>
              <w:jc w:val="right"/>
              <w:rPr>
                <w:rFonts w:ascii="Times New Roman" w:hAnsi="Times New Roman" w:cs="Times New Roman"/>
                <w:sz w:val="24"/>
                <w:szCs w:val="24"/>
              </w:rPr>
            </w:pPr>
            <w:r w:rsidRPr="0073213E">
              <w:rPr>
                <w:rFonts w:ascii="Times New Roman" w:hAnsi="Times New Roman" w:cs="Times New Roman"/>
                <w:sz w:val="24"/>
                <w:szCs w:val="24"/>
              </w:rPr>
              <w:t>к решению Совета депутатов Северодвинска</w:t>
            </w:r>
          </w:p>
          <w:p w:rsidR="00065FB7" w:rsidRPr="0073213E" w:rsidRDefault="00065FB7" w:rsidP="0073213E">
            <w:pPr>
              <w:tabs>
                <w:tab w:val="left" w:pos="993"/>
              </w:tabs>
              <w:spacing w:after="0" w:line="240" w:lineRule="auto"/>
              <w:jc w:val="right"/>
              <w:rPr>
                <w:rFonts w:ascii="Times New Roman" w:hAnsi="Times New Roman" w:cs="Times New Roman"/>
                <w:sz w:val="24"/>
                <w:szCs w:val="24"/>
              </w:rPr>
            </w:pPr>
            <w:r w:rsidRPr="0073213E">
              <w:rPr>
                <w:rFonts w:ascii="Times New Roman" w:hAnsi="Times New Roman" w:cs="Times New Roman"/>
                <w:sz w:val="24"/>
                <w:szCs w:val="24"/>
              </w:rPr>
              <w:t xml:space="preserve">от </w:t>
            </w:r>
            <w:r w:rsidR="0073213E">
              <w:rPr>
                <w:rFonts w:ascii="Times New Roman" w:hAnsi="Times New Roman" w:cs="Times New Roman"/>
                <w:sz w:val="24"/>
                <w:szCs w:val="24"/>
              </w:rPr>
              <w:t xml:space="preserve">28.03.2019 </w:t>
            </w:r>
            <w:r w:rsidRPr="0073213E">
              <w:rPr>
                <w:rFonts w:ascii="Times New Roman" w:hAnsi="Times New Roman" w:cs="Times New Roman"/>
                <w:sz w:val="24"/>
                <w:szCs w:val="24"/>
              </w:rPr>
              <w:t xml:space="preserve">№ </w:t>
            </w:r>
            <w:r w:rsidR="0073213E">
              <w:rPr>
                <w:rFonts w:ascii="Times New Roman" w:hAnsi="Times New Roman" w:cs="Times New Roman"/>
                <w:sz w:val="24"/>
                <w:szCs w:val="24"/>
              </w:rPr>
              <w:t>153</w:t>
            </w:r>
          </w:p>
          <w:p w:rsidR="00065FB7" w:rsidRPr="000D5C16" w:rsidRDefault="00065FB7" w:rsidP="009E1093">
            <w:pPr>
              <w:tabs>
                <w:tab w:val="left" w:pos="993"/>
              </w:tabs>
              <w:jc w:val="right"/>
              <w:rPr>
                <w:sz w:val="24"/>
                <w:szCs w:val="24"/>
              </w:rPr>
            </w:pPr>
          </w:p>
        </w:tc>
      </w:tr>
    </w:tbl>
    <w:p w:rsidR="00065FB7" w:rsidRPr="000D5C16" w:rsidRDefault="00065FB7" w:rsidP="00065FB7">
      <w:pPr>
        <w:tabs>
          <w:tab w:val="left" w:pos="993"/>
        </w:tabs>
        <w:ind w:left="709"/>
        <w:jc w:val="center"/>
        <w:rPr>
          <w:sz w:val="24"/>
          <w:szCs w:val="24"/>
        </w:rPr>
      </w:pPr>
    </w:p>
    <w:p w:rsidR="00065FB7" w:rsidRPr="00BD560D" w:rsidRDefault="00065FB7" w:rsidP="00065FB7">
      <w:pPr>
        <w:tabs>
          <w:tab w:val="left" w:pos="993"/>
        </w:tabs>
        <w:ind w:left="709"/>
        <w:jc w:val="center"/>
        <w:rPr>
          <w:rFonts w:ascii="Times New Roman" w:hAnsi="Times New Roman" w:cs="Times New Roman"/>
          <w:sz w:val="24"/>
          <w:szCs w:val="24"/>
        </w:rPr>
      </w:pPr>
      <w:r w:rsidRPr="00BD560D">
        <w:rPr>
          <w:rFonts w:ascii="Times New Roman" w:hAnsi="Times New Roman" w:cs="Times New Roman"/>
          <w:sz w:val="24"/>
          <w:szCs w:val="24"/>
        </w:rPr>
        <w:t xml:space="preserve">ПОЛОЖЕНИЕ </w:t>
      </w:r>
    </w:p>
    <w:p w:rsidR="00EB6A91" w:rsidRDefault="00065FB7" w:rsidP="00EB6A91">
      <w:pPr>
        <w:tabs>
          <w:tab w:val="left" w:pos="993"/>
        </w:tabs>
        <w:spacing w:after="0" w:line="240" w:lineRule="auto"/>
        <w:jc w:val="center"/>
        <w:rPr>
          <w:rFonts w:ascii="Times New Roman" w:hAnsi="Times New Roman" w:cs="Times New Roman"/>
          <w:sz w:val="24"/>
          <w:szCs w:val="24"/>
        </w:rPr>
      </w:pPr>
      <w:r w:rsidRPr="00BD560D">
        <w:rPr>
          <w:rFonts w:ascii="Times New Roman" w:hAnsi="Times New Roman" w:cs="Times New Roman"/>
          <w:sz w:val="24"/>
          <w:szCs w:val="24"/>
        </w:rPr>
        <w:t xml:space="preserve">об организации и проведении  публичных слушаний и общественных обсуждений </w:t>
      </w:r>
    </w:p>
    <w:p w:rsidR="00065FB7" w:rsidRPr="00BD560D" w:rsidRDefault="00065FB7" w:rsidP="00EB6A91">
      <w:pPr>
        <w:tabs>
          <w:tab w:val="left" w:pos="993"/>
        </w:tabs>
        <w:spacing w:after="0" w:line="240" w:lineRule="auto"/>
        <w:jc w:val="center"/>
        <w:rPr>
          <w:rFonts w:ascii="Times New Roman" w:hAnsi="Times New Roman" w:cs="Times New Roman"/>
          <w:sz w:val="24"/>
          <w:szCs w:val="24"/>
        </w:rPr>
      </w:pPr>
      <w:r w:rsidRPr="00BD560D">
        <w:rPr>
          <w:rFonts w:ascii="Times New Roman" w:hAnsi="Times New Roman" w:cs="Times New Roman"/>
          <w:sz w:val="24"/>
          <w:szCs w:val="24"/>
        </w:rPr>
        <w:t>в сфере градостроительства на территории муниципального образования «Северодвинск»</w:t>
      </w:r>
    </w:p>
    <w:p w:rsidR="00065FB7" w:rsidRPr="00AB170E" w:rsidRDefault="00065FB7" w:rsidP="00065FB7">
      <w:pPr>
        <w:autoSpaceDE w:val="0"/>
        <w:autoSpaceDN w:val="0"/>
        <w:adjustRightInd w:val="0"/>
        <w:ind w:firstLine="709"/>
        <w:rPr>
          <w:rFonts w:ascii="Times New Roman" w:hAnsi="Times New Roman" w:cs="Times New Roman"/>
          <w:sz w:val="24"/>
          <w:szCs w:val="24"/>
        </w:rPr>
      </w:pPr>
      <w:r w:rsidRPr="00AB170E">
        <w:rPr>
          <w:rFonts w:ascii="Times New Roman" w:hAnsi="Times New Roman" w:cs="Times New Roman"/>
          <w:sz w:val="24"/>
          <w:szCs w:val="24"/>
        </w:rPr>
        <w:t>1. Общие положения</w:t>
      </w:r>
    </w:p>
    <w:p w:rsidR="00065FB7" w:rsidRPr="00AB170E" w:rsidRDefault="00065FB7" w:rsidP="00AB170E">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1.1. </w:t>
      </w:r>
      <w:proofErr w:type="gramStart"/>
      <w:r w:rsidRPr="00AB170E">
        <w:rPr>
          <w:rFonts w:ascii="Times New Roman" w:hAnsi="Times New Roman" w:cs="Times New Roman"/>
          <w:sz w:val="24"/>
          <w:szCs w:val="24"/>
        </w:rPr>
        <w:t>Положение об организации и проведении публичных слушаний и общественных обсуждений в сфере градостроительства на территории муниципального образования «Северодвинск» (далее по тексту – Положение) разработано на основании статьи 5.1 Градостроительного кодекса Российской Федерации, статьи 28 Устава Северодвинска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065FB7" w:rsidRPr="00AB170E" w:rsidRDefault="00065FB7" w:rsidP="00AB170E">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1.2. Настоящее Положение не распространяется на порядок проведения публичных слушаний и общественных обсуждений по проекту генерального плана муниципального образования «Северодвинск», проекту правил землепользования и застройки муниципального образования «Северодвинск» и проектам, предусматривающим внесение изменений в указанные документы.</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1.3. </w:t>
      </w:r>
      <w:proofErr w:type="gramStart"/>
      <w:r w:rsidRPr="00AB170E">
        <w:rPr>
          <w:rFonts w:ascii="Times New Roman" w:hAnsi="Times New Roman" w:cs="Times New Roman"/>
          <w:sz w:val="24"/>
          <w:szCs w:val="24"/>
        </w:rPr>
        <w:t>По проектам планировки территории, проектам межевания территории, проекту Правил благоустройства территории муниципального образования «Северодвинска»,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проводятся публичные</w:t>
      </w:r>
      <w:proofErr w:type="gramEnd"/>
      <w:r w:rsidRPr="00AB170E">
        <w:rPr>
          <w:rFonts w:ascii="Times New Roman" w:hAnsi="Times New Roman" w:cs="Times New Roman"/>
          <w:sz w:val="24"/>
          <w:szCs w:val="24"/>
        </w:rPr>
        <w:t xml:space="preserve"> слушания или общественные обсуждения, за исключением случаев, предусмотренных Градостроительным кодексом Российской Федерации и другими федеральными законами.</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1.4. </w:t>
      </w:r>
      <w:proofErr w:type="gramStart"/>
      <w:r w:rsidRPr="00AB170E">
        <w:rPr>
          <w:rFonts w:ascii="Times New Roman" w:hAnsi="Times New Roman" w:cs="Times New Roman"/>
          <w:sz w:val="24"/>
          <w:szCs w:val="24"/>
        </w:rPr>
        <w:t>Участниками публичных слушаний и общественных обсуждений по проектам планировки территории, проектам межевания территории, проекту Правил благоустройства территории муниципального образования «Северодвинск»,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w:t>
      </w:r>
      <w:proofErr w:type="gramEnd"/>
      <w:r w:rsidRPr="00AB170E">
        <w:rPr>
          <w:rFonts w:ascii="Times New Roman" w:hAnsi="Times New Roman" w:cs="Times New Roman"/>
          <w:sz w:val="24"/>
          <w:szCs w:val="24"/>
        </w:rPr>
        <w:t xml:space="preserve"> правообладатели помещений, являющихся частью указанных объектов капитального строительства.</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1.5.</w:t>
      </w:r>
      <w:r w:rsidRPr="00AB170E">
        <w:rPr>
          <w:rFonts w:ascii="Times New Roman" w:hAnsi="Times New Roman" w:cs="Times New Roman"/>
          <w:sz w:val="24"/>
          <w:szCs w:val="24"/>
        </w:rPr>
        <w:tab/>
      </w:r>
      <w:proofErr w:type="gramStart"/>
      <w:r w:rsidRPr="00AB170E">
        <w:rPr>
          <w:rFonts w:ascii="Times New Roman" w:hAnsi="Times New Roman" w:cs="Times New Roman"/>
          <w:sz w:val="24"/>
          <w:szCs w:val="24"/>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AB170E">
        <w:rPr>
          <w:rFonts w:ascii="Times New Roman" w:hAnsi="Times New Roman" w:cs="Times New Roman"/>
          <w:sz w:val="24"/>
          <w:szCs w:val="24"/>
        </w:rPr>
        <w:t xml:space="preserve">, </w:t>
      </w:r>
      <w:proofErr w:type="gramStart"/>
      <w:r w:rsidRPr="00AB170E">
        <w:rPr>
          <w:rFonts w:ascii="Times New Roman" w:hAnsi="Times New Roman" w:cs="Times New Roman"/>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w:t>
      </w:r>
      <w:r w:rsidRPr="00AB170E">
        <w:rPr>
          <w:rFonts w:ascii="Times New Roman" w:hAnsi="Times New Roman" w:cs="Times New Roman"/>
          <w:sz w:val="24"/>
          <w:szCs w:val="24"/>
        </w:rPr>
        <w:lastRenderedPageBreak/>
        <w:t>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AB170E">
        <w:rPr>
          <w:rFonts w:ascii="Times New Roman" w:hAnsi="Times New Roman" w:cs="Times New Roman"/>
          <w:sz w:val="24"/>
          <w:szCs w:val="24"/>
        </w:rPr>
        <w:t xml:space="preserve"> </w:t>
      </w:r>
      <w:proofErr w:type="gramStart"/>
      <w:r w:rsidRPr="00AB170E">
        <w:rPr>
          <w:rFonts w:ascii="Times New Roman" w:hAnsi="Times New Roman" w:cs="Times New Roman"/>
          <w:sz w:val="24"/>
          <w:szCs w:val="24"/>
        </w:rPr>
        <w:t>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1.6. В публичных слушаниях вправе принимать участие лица, обладающие полной дееспособностью, в соответствии со статьей 21 Гражданского кодекса Российской Федерации.</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1.7. Публичные слушания и общественные обсуждения проводятся по инициативе Главы Северодвинска.</w:t>
      </w:r>
    </w:p>
    <w:p w:rsidR="00065FB7" w:rsidRPr="00AB170E" w:rsidRDefault="00065FB7" w:rsidP="00AB170E">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1.8. Публичные слушания и общественные обсуждения назначаются постановлением Главы Северодвинска.</w:t>
      </w:r>
    </w:p>
    <w:p w:rsidR="00065FB7" w:rsidRPr="00AB170E" w:rsidRDefault="00065FB7" w:rsidP="00AB170E">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1.9. </w:t>
      </w:r>
      <w:proofErr w:type="gramStart"/>
      <w:r w:rsidRPr="00AB170E">
        <w:rPr>
          <w:rFonts w:ascii="Times New Roman" w:hAnsi="Times New Roman" w:cs="Times New Roman"/>
          <w:sz w:val="24"/>
          <w:szCs w:val="24"/>
        </w:rPr>
        <w:t>На территории муниципального образования «Северодвинск» организатором публичных слушаний 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 Северодвинска (далее – Комиссия).</w:t>
      </w:r>
      <w:proofErr w:type="gramEnd"/>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По иным проектам муниципальных правовых актов, указанным в пункте 1.3 настоящего Положения, организатором публичных слушаний и общественных обсуждений является Администрация Северодвинска в лице органов Администрации Северодвинска.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В постановлении Главы Северодвинска о назначении публичных слушаний или общественных обсуждений указываются: проводимая процедура (публичные слушания или общественные обсуждения), тема публичных слушаний или общественных обсуждений (включая описание границ территории либо описание местоположения объекта, в отношении которых проводятся публичные слушания или общественные обсуждения); </w:t>
      </w:r>
      <w:proofErr w:type="gramStart"/>
      <w:r w:rsidRPr="00AB170E">
        <w:rPr>
          <w:rFonts w:ascii="Times New Roman" w:hAnsi="Times New Roman" w:cs="Times New Roman"/>
          <w:sz w:val="24"/>
          <w:szCs w:val="24"/>
        </w:rPr>
        <w:t>место и время их проведения (для публичных слушаний), сведения о том, что проект размещается в государственной информационной системе Архангельской области «Региональный портал проектов нормативных правовых актов Архангельской области» (далее – информационная система), и период размещения (для общественных обсуждений); организатор публичных слушаний или общественных обсуждений, на которого возлагается ответственность за подготовку и проведение слушаний;</w:t>
      </w:r>
      <w:proofErr w:type="gramEnd"/>
      <w:r w:rsidRPr="00AB170E">
        <w:rPr>
          <w:rFonts w:ascii="Times New Roman" w:hAnsi="Times New Roman" w:cs="Times New Roman"/>
          <w:sz w:val="24"/>
          <w:szCs w:val="24"/>
        </w:rPr>
        <w:t xml:space="preserve"> лицо, назначаемое председательствующим на публичных слушаниях.</w:t>
      </w:r>
    </w:p>
    <w:p w:rsidR="00065FB7" w:rsidRPr="00AB170E" w:rsidRDefault="00065FB7" w:rsidP="00AB170E">
      <w:pPr>
        <w:autoSpaceDE w:val="0"/>
        <w:autoSpaceDN w:val="0"/>
        <w:adjustRightInd w:val="0"/>
        <w:spacing w:after="0" w:line="240" w:lineRule="auto"/>
        <w:jc w:val="center"/>
        <w:rPr>
          <w:rFonts w:ascii="Times New Roman" w:hAnsi="Times New Roman" w:cs="Times New Roman"/>
          <w:sz w:val="24"/>
          <w:szCs w:val="24"/>
        </w:rPr>
      </w:pPr>
      <w:r w:rsidRPr="00AB170E">
        <w:rPr>
          <w:rFonts w:ascii="Times New Roman" w:hAnsi="Times New Roman" w:cs="Times New Roman"/>
          <w:sz w:val="24"/>
          <w:szCs w:val="24"/>
        </w:rPr>
        <w:t>2. Порядок проведения публичных слушаний и общественных обсуждений</w:t>
      </w:r>
    </w:p>
    <w:p w:rsidR="00345031" w:rsidRDefault="00345031" w:rsidP="00AB170E">
      <w:pPr>
        <w:autoSpaceDE w:val="0"/>
        <w:autoSpaceDN w:val="0"/>
        <w:adjustRightInd w:val="0"/>
        <w:spacing w:after="0" w:line="240" w:lineRule="auto"/>
        <w:ind w:firstLine="709"/>
        <w:jc w:val="both"/>
        <w:rPr>
          <w:rFonts w:ascii="Times New Roman" w:hAnsi="Times New Roman" w:cs="Times New Roman"/>
          <w:sz w:val="24"/>
          <w:szCs w:val="24"/>
        </w:rPr>
      </w:pP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2.1. Процедура проведения публичных слушаний состоит из следующих этапов:</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 оповещение о начале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интернет-сайте Администрации Северодвинска и открытие экспозиции или экспозиций такого проекта;</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 проведение собрания или собраний участников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5) подготовка и оформление протокола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6) подготовка и опубликование заключения о результатах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2.2. Процедура проведения общественных обсуждений состоит из следующих этапов:</w:t>
      </w:r>
    </w:p>
    <w:p w:rsidR="00065FB7" w:rsidRPr="00AB170E" w:rsidRDefault="00065FB7" w:rsidP="00065FB7">
      <w:pPr>
        <w:autoSpaceDE w:val="0"/>
        <w:autoSpaceDN w:val="0"/>
        <w:adjustRightInd w:val="0"/>
        <w:ind w:firstLine="709"/>
        <w:jc w:val="both"/>
        <w:rPr>
          <w:rFonts w:ascii="Times New Roman" w:hAnsi="Times New Roman" w:cs="Times New Roman"/>
          <w:sz w:val="24"/>
          <w:szCs w:val="24"/>
        </w:rPr>
      </w:pPr>
      <w:r w:rsidRPr="00AB170E">
        <w:rPr>
          <w:rFonts w:ascii="Times New Roman" w:hAnsi="Times New Roman" w:cs="Times New Roman"/>
          <w:sz w:val="24"/>
          <w:szCs w:val="24"/>
        </w:rPr>
        <w:t>1) оповещение о начале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интернет-сайте Администрации Северодвинска;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 размещение проекта, подлежащего рассмотрению на общественных обсуждениях, и информационных материалов к нему в информационной системе и открытие экспозиции или экспозиций такого проекта;</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  проведение экспозиции или экспозиций проекта, подлежащего рассмотрению на общественных обсуждениях;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5) подготовка и оформление протокола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6) подготовка и опубликование заключения о результатах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2.3. Оповещение о начале публичных слушаний или общественных обсуждений должно содержать:</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 информацию о проекте, подлежащем рассмотрению на публичных слушаниях или общественных обсуждениях, и перечень информационных материалов к такому проекту;</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 информацию о порядке и сроках проведения публичных слушаний или общественных обсуждений по проекту, подлежащему рассмотрению на публичных слушаниях или общественных обсуждениях;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70E">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публичных слушаниях или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 о графике консультирования посетителей экспозиции, адрес для направления запросов, номера телефонов, по которым возможно получить консультацию.</w:t>
      </w:r>
      <w:proofErr w:type="gramEnd"/>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 информацию о порядке, сроке и форме внесения участниками публичных слушаний или общественных обсуждений предложений и замечаний, касающихся проекта, подлежащего рассмотрению на публичных слушаниях или общественных обсуждениях.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Оповещение о начале общественных обсуждений также должно содержать информацию о том, что проект, подлежащий рассмотрению на общественных обсуждениях, и информационные материалы к нему будут размещены в информационной системе.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Оповещение о начале публичных слушаний также должно содержать информацию о том, что проект, подлежащий рассмотрению на публичных слушаниях, и информационные материалы к нему будут размещены на официальном интернет-сайте Администрации Северодвинска, информацию о дате, времени и месте проведения собрания или собраний участников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2.4. Сроки проведения публичных слушаний и общественных обсуждений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2.4.1. По проекту планировки территории, проекту межевания территории (внесения изменений в данные документы) –35 дней.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2.4.2. По проекту о  предоставлении разрешения на условно разрешенный вид использования – 30 дней.</w:t>
      </w:r>
    </w:p>
    <w:p w:rsidR="00065FB7" w:rsidRPr="00AB170E" w:rsidRDefault="00065FB7" w:rsidP="00AB170E">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2.4.3. По проекту о предоставлении разрешения на отклонение от предельных параметров разрешенного строительства, реконструкции объекта капитального строительства – 30 дней.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2.4.4. По проекту  Правил (внесения изменений в Правила) благоустройства территории муниципального образования «Северодвинск» – 35 дней.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2.5. Оповещение о начале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1) не </w:t>
      </w:r>
      <w:proofErr w:type="gramStart"/>
      <w:r w:rsidRPr="00AB170E">
        <w:rPr>
          <w:rFonts w:ascii="Times New Roman" w:hAnsi="Times New Roman" w:cs="Times New Roman"/>
          <w:sz w:val="24"/>
          <w:szCs w:val="24"/>
        </w:rPr>
        <w:t>позднее</w:t>
      </w:r>
      <w:proofErr w:type="gramEnd"/>
      <w:r w:rsidRPr="00AB170E">
        <w:rPr>
          <w:rFonts w:ascii="Times New Roman" w:hAnsi="Times New Roman" w:cs="Times New Roman"/>
          <w:sz w:val="24"/>
          <w:szCs w:val="24"/>
        </w:rPr>
        <w:t xml:space="preserve"> чем за семь дней до дня размещения на официальном интернет-сайте Администрации Северодвинска (в случае проведения публичных слушаний) или в информационной системе (в случае проведения общественных обсуждений) проекта, </w:t>
      </w:r>
      <w:r w:rsidRPr="00AB170E">
        <w:rPr>
          <w:rFonts w:ascii="Times New Roman" w:hAnsi="Times New Roman" w:cs="Times New Roman"/>
          <w:sz w:val="24"/>
          <w:szCs w:val="24"/>
        </w:rPr>
        <w:lastRenderedPageBreak/>
        <w:t xml:space="preserve">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Администрации Северодвинска;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 распространяется на информационных стендах, оборудованных около здания муниципального автономного учреждения «Центр культуры и общественных мероприятий»,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или общественных обсуждений к указанной информации.</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Информационные стенды, указанные в подпункте 2 настоящего пункта, должны обеспечивать размещение информационного сообщения о публичных слушаниях или общественных обсуждениях формата бумаги не менее А3.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2.6. В течение всего периода размещения проекта, подлежащего рассмотрению на публичных слушаниях или общественных обсуждениях, и информационных материалов к нему в соответствии с подпунктом 2 пункта 2.1 и подпунктом 3 пункта 2.2 настоящего Положения проводятся экспозиция или экспозиции такого проекта. В ходе работы экспозиции проводится консультирование посетителей экспозиции, распространение информационных материалов о проекте, подлежащем рассмотрению на публичных слушаниях или общественных обсуждениях.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Экспозиция предполагает размещение материалов, подготовленных для публичных слушаний, в помещении, пригодном для размещения экспозиции, и на официальном интернет-сайте Администрации Северодвинска.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Посетители экспозиции имеют свободный доступ для визуального ознакомления с материалами. Очное консультирование посетителей экспозиции осуществляется представителями организатора публичных слушаний или общественных обсуждений и (или) разработчика проекта, подлежащего рассмотрению на публичных слушаниях или общественных обсуждениях, в соответствии с графиком, установленным организатором публичных слушаний или общественных обсуждений. Информация о графике консультирования посетителей экспозиции, сроках проведения экспозиции, времени работы экспозиции указывается в оповещении о проведении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Заочное консультирование заинтересованных лиц осуществляется организатором публичных слушаний путем направления ответов в письменной форме на запросы, поступившие организатору публичных слушаний (не менее чем за 2 рабочих дня до проведения очного собрания публичных слушаний) или общественных обсуждений, а также консультирования посредством телефонной связи.</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Адрес для направления запросов, номера телефонов, по которым имеется возможность получить консультацию, указываются в оповещении о проведении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2.7. </w:t>
      </w:r>
      <w:proofErr w:type="gramStart"/>
      <w:r w:rsidRPr="00AB170E">
        <w:rPr>
          <w:rFonts w:ascii="Times New Roman" w:hAnsi="Times New Roman" w:cs="Times New Roman"/>
          <w:sz w:val="24"/>
          <w:szCs w:val="24"/>
        </w:rPr>
        <w:t>В период размещения проекта, подлежащего рассмотрению на публичных слушаниях или общественных обсуждениях,  информационных материалов к нему и проведения экспозиции или экспозиций такого проекта участники публичных слушаний (в случае проведения публичных слушаний), прошедшие идентификацию в соответствии с пунктом 3.1 настоящего Положения, или участники общественных обсуждений (в случае проведения общественных обсуждений), прошедшие идентификацию в соответствии с пунктом 4.3 настоящего Положения, имеют право</w:t>
      </w:r>
      <w:proofErr w:type="gramEnd"/>
      <w:r w:rsidRPr="00AB170E">
        <w:rPr>
          <w:rFonts w:ascii="Times New Roman" w:hAnsi="Times New Roman" w:cs="Times New Roman"/>
          <w:sz w:val="24"/>
          <w:szCs w:val="24"/>
        </w:rPr>
        <w:t xml:space="preserve"> вносить предложения и замечания, касающиеся такого проекта:</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 посредством информационной системы (в случае проведения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lastRenderedPageBreak/>
        <w:t>3) в письменной форме в адрес организатора общественных обсуждений или публичных слушаний (не менее чем за 1 рабочий день до проведения собрания участников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публичных слушаниях.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2.8. Предложения и замечания, внесенные в соответствии с пунктом 2.7 настоящего Положения, подлежат регистрации и обязательному рассмотрению организатором публичных слушаний или общественных обсуждений, за исключением случая, предусмотренного настоящим пунктом, в срок, установленный пунктом 5.1 настоящего Положения.</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Предложения и замечания, внесенные в соответствии с пунктом 2.7 настоящего Положения, не рассматриваются в случае выявления факта представления участником публичных слушаний или общественных обсуждений недостоверных сведений.</w:t>
      </w:r>
    </w:p>
    <w:p w:rsidR="005D6BCA" w:rsidRDefault="005D6BCA" w:rsidP="00AB170E">
      <w:pPr>
        <w:autoSpaceDE w:val="0"/>
        <w:autoSpaceDN w:val="0"/>
        <w:adjustRightInd w:val="0"/>
        <w:spacing w:after="0" w:line="240" w:lineRule="auto"/>
        <w:ind w:firstLine="709"/>
        <w:jc w:val="both"/>
        <w:rPr>
          <w:rFonts w:ascii="Times New Roman" w:hAnsi="Times New Roman" w:cs="Times New Roman"/>
          <w:sz w:val="24"/>
          <w:szCs w:val="24"/>
        </w:rPr>
      </w:pP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 Порядок проведения собрания (собраний) участников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3.1. Основным этапом проведения публичных слушаний является собрание участников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70E">
        <w:rPr>
          <w:rFonts w:ascii="Times New Roman" w:hAnsi="Times New Roman" w:cs="Times New Roman"/>
          <w:sz w:val="24"/>
          <w:szCs w:val="24"/>
        </w:rPr>
        <w:t>Участники публичных слушаний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регистрации – для юридических лиц) с приложением документов, подтверждающих такие сведения.</w:t>
      </w:r>
      <w:proofErr w:type="gramEnd"/>
      <w:r w:rsidRPr="00AB170E">
        <w:rPr>
          <w:rFonts w:ascii="Times New Roman" w:hAnsi="Times New Roman" w:cs="Times New Roman"/>
          <w:sz w:val="24"/>
          <w:szCs w:val="24"/>
        </w:rPr>
        <w:t xml:space="preserve"> </w:t>
      </w:r>
      <w:proofErr w:type="gramStart"/>
      <w:r w:rsidRPr="00AB170E">
        <w:rPr>
          <w:rFonts w:ascii="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AB170E">
        <w:rPr>
          <w:rFonts w:ascii="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3.2.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3.3. </w:t>
      </w:r>
      <w:proofErr w:type="gramStart"/>
      <w:r w:rsidRPr="00AB170E">
        <w:rPr>
          <w:rFonts w:ascii="Times New Roman" w:hAnsi="Times New Roman" w:cs="Times New Roman"/>
          <w:sz w:val="24"/>
          <w:szCs w:val="24"/>
        </w:rPr>
        <w:t>Указанные в пункте 3.1 настоящего Положения сведения и документы (с приложением заявления в произвольной форме с просьбой зарегистрировать лицо, их представляющее, в качестве участника публичных слушаний) лица, указанные в пунктах 1.4–1.6 настоящего Положения, имеют право представить организатору публичных слушаний (лично или по почте) в ходе предварительной регистрации, которая начинается со дня размещения оповещения о проведении публичных слушаний и заканчивается</w:t>
      </w:r>
      <w:proofErr w:type="gramEnd"/>
      <w:r w:rsidRPr="00AB170E">
        <w:rPr>
          <w:rFonts w:ascii="Times New Roman" w:hAnsi="Times New Roman" w:cs="Times New Roman"/>
          <w:sz w:val="24"/>
          <w:szCs w:val="24"/>
        </w:rPr>
        <w:t xml:space="preserve"> за 3 рабочих дня до дня проведения собрания участников публичных слушаний. Документы, поступившие позднее данного срока, к рассмотрению на предварительной регистрации не принимаются.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В случае если документы представлены не в полном объеме либо в ходе проверки организатором представленных сведений обнаружилось, что сведения не соответствуют действительности (ЕГРН содержит иные сведения), лицо, представившее указанные документы и сведения, уведомляется об этом организатором публичных слушаний не позднее рабочего дня, предшествующего дню проведения собрания участников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В случае если представлены все документы, предусмотренные пунктом 3.1 настоящего Положения, и представленные сведения соответствуют сведениям, содержащимся в ЕГРН, лицо, представившее такие документы, заносится в лист регистрации участников публичных слушаний, который в день проведения собрания участников публичных слушаний передается лицу, осуществляющему регистрацию участников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lastRenderedPageBreak/>
        <w:t>Участники публичных слушаний, представившие документы, указанные в пункте 3.1 настоящего Положения, в ходе предварительной регистрации, в день проведения собрания участников публичных слушаний представляют лицу, осуществляющему регистрацию участников публичных слушаний, только документ, удостоверяющий личность.</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3.4. Глава Северодвинска имеет право </w:t>
      </w:r>
      <w:proofErr w:type="spellStart"/>
      <w:r w:rsidRPr="00AB170E">
        <w:rPr>
          <w:rFonts w:ascii="Times New Roman" w:hAnsi="Times New Roman" w:cs="Times New Roman"/>
          <w:sz w:val="24"/>
          <w:szCs w:val="24"/>
        </w:rPr>
        <w:t>сопредседательствовать</w:t>
      </w:r>
      <w:proofErr w:type="spellEnd"/>
      <w:r w:rsidRPr="00AB170E">
        <w:rPr>
          <w:rFonts w:ascii="Times New Roman" w:hAnsi="Times New Roman" w:cs="Times New Roman"/>
          <w:sz w:val="24"/>
          <w:szCs w:val="24"/>
        </w:rPr>
        <w:t xml:space="preserve"> на публичных слушаниях.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 Председательствующий ведет публичные слушания и следит за порядком обсуждения вопросов повестки дня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3.5. Организатором публичных слушаний обеспечивается равный доступ всех участников публичных слушаний к проекту, подлежащему рассмотрению на публичных слушаниях.</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3.6. Публичные слушания начинаются кратким вступительным словом председательствующего, который информирует о существе обсуждаемого муниципального правового акта, его значимости, порядке проведения публичных слушаний, участниках публичных слушаний. </w:t>
      </w:r>
      <w:proofErr w:type="gramStart"/>
      <w:r w:rsidRPr="00AB170E">
        <w:rPr>
          <w:rFonts w:ascii="Times New Roman" w:hAnsi="Times New Roman" w:cs="Times New Roman"/>
          <w:sz w:val="24"/>
          <w:szCs w:val="24"/>
        </w:rPr>
        <w:t>Затем слово предоставляется инициатору (представителю инициатора) проведения публичных слушаний для доклада по обсуждаемому проекту муниципального правового акта (до 20 минут), после чего следуют вопросы участников публичных слушаний, которые могут быть заданы как в устной, так и в письменной формах.</w:t>
      </w:r>
      <w:proofErr w:type="gramEnd"/>
      <w:r w:rsidRPr="00AB170E">
        <w:rPr>
          <w:rFonts w:ascii="Times New Roman" w:hAnsi="Times New Roman" w:cs="Times New Roman"/>
          <w:sz w:val="24"/>
          <w:szCs w:val="24"/>
        </w:rPr>
        <w:t xml:space="preserve"> Затем слово для выступлений предоставляется участникам публичных слушаний (до 5 минут) в порядке поступления заявок на выступления.</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Инициатор  проведения публичных слушаний имеет право не выступать с докладом на публичных слушаниях. </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Все желающие выступить на публичных слушаниях берут слово только с разрешения председательствующего.</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По окончании выступлений и обсуждения проекта муниципального правового акта проводится голосование, по итогам которого принимается решение о рекомендациях Совету депутатов Северодвинска, Главе Северодвинска в отношении действий с вынесенным на публичные слушания проектом муниципального правового акта. </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Рекомендации по итогам публичных слушаний принимаются участниками публичных слушаний простым большинством голосов от числа присутствующих.</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Решение о рекомендациях по итогам публичных слушаний заносится в протокол публичных слушаний.</w:t>
      </w:r>
    </w:p>
    <w:p w:rsidR="00065FB7" w:rsidRPr="00AB170E" w:rsidRDefault="00065FB7" w:rsidP="00AB170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Время для проведения публичных слушаний: по нерабочим дням с 9 до 18 часов либо по рабочим дням с 17 до 22 часов. Точное время проведения публичных слушаний устанавливается в постановлении Главы Северодвинска о назначении публичных слушаний.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Продолжительность публичных слушаний определяется характером обсуждаемых муниципальных правовых актов.</w:t>
      </w:r>
    </w:p>
    <w:p w:rsidR="0044242F" w:rsidRDefault="0044242F" w:rsidP="00AB170E">
      <w:pPr>
        <w:autoSpaceDE w:val="0"/>
        <w:autoSpaceDN w:val="0"/>
        <w:adjustRightInd w:val="0"/>
        <w:spacing w:after="0" w:line="240" w:lineRule="auto"/>
        <w:ind w:firstLine="709"/>
        <w:jc w:val="center"/>
        <w:rPr>
          <w:rFonts w:ascii="Times New Roman" w:hAnsi="Times New Roman" w:cs="Times New Roman"/>
          <w:sz w:val="24"/>
          <w:szCs w:val="24"/>
        </w:rPr>
      </w:pPr>
    </w:p>
    <w:p w:rsidR="00065FB7" w:rsidRPr="00AB170E" w:rsidRDefault="00065FB7" w:rsidP="00AB170E">
      <w:pPr>
        <w:autoSpaceDE w:val="0"/>
        <w:autoSpaceDN w:val="0"/>
        <w:adjustRightInd w:val="0"/>
        <w:spacing w:after="0" w:line="240" w:lineRule="auto"/>
        <w:ind w:firstLine="709"/>
        <w:jc w:val="center"/>
        <w:rPr>
          <w:rFonts w:ascii="Times New Roman" w:hAnsi="Times New Roman" w:cs="Times New Roman"/>
          <w:sz w:val="24"/>
          <w:szCs w:val="24"/>
        </w:rPr>
      </w:pPr>
      <w:r w:rsidRPr="00AB170E">
        <w:rPr>
          <w:rFonts w:ascii="Times New Roman" w:hAnsi="Times New Roman" w:cs="Times New Roman"/>
          <w:sz w:val="24"/>
          <w:szCs w:val="24"/>
        </w:rPr>
        <w:t>4.  Порядок размещения проекта, подлежащего рассмотрению на общественных обсуждениях, и информационных материалов к нему в информационной системе</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4.1. Не позднее дня начала указанного в оповещении о начале общественных обсуждений периода размещения проекта, подлежащего рассмотрению на общественных обсуждениях, и информационных материалов к нему Администрацией Северодвинска обеспечивается размещение проекта и информационных материалов к нему в информационной системе.</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4.2. По окончании указанного в оповещении о начале общественных обсуждений периода размещения проекта и информационных материалов к нему проект и информационные материалы к нему удаляются или перемещаются в архив в соответствии с нормативными правовыми актами, регулирующими порядок функционирования информационной системы.</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lastRenderedPageBreak/>
        <w:t xml:space="preserve">4.3. Участники общественных обсуждений в целях идентификации представляют посредством информационной системы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регистрации – для юридических лиц) с приложением документов, подтверждающих такие сведения. </w:t>
      </w:r>
      <w:proofErr w:type="gramStart"/>
      <w:r w:rsidRPr="00AB170E">
        <w:rPr>
          <w:rFonts w:ascii="Times New Roman" w:hAnsi="Times New Roman" w:cs="Times New Roman"/>
          <w:sz w:val="24"/>
          <w:szCs w:val="24"/>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AB170E">
        <w:rPr>
          <w:rFonts w:ascii="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4.4. Не требуется представление указанных в пункте 4.3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информационной системы (при условии, что эти сведения содержатся в информационной системе).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4.5. В период размещения проекта, указанный в оповещении о начале общественных обсуждений, участники общественных обсуждений, прошедшие идентификацию в соответствии с требованиями пункта 4.3 настоящего Положения, имеют право посредством информационной системы вносить предложения и замечания, касающиеся проекта.</w:t>
      </w:r>
    </w:p>
    <w:p w:rsidR="007B7B90" w:rsidRDefault="007B7B90" w:rsidP="00AB170E">
      <w:pPr>
        <w:autoSpaceDE w:val="0"/>
        <w:autoSpaceDN w:val="0"/>
        <w:adjustRightInd w:val="0"/>
        <w:spacing w:after="0" w:line="240" w:lineRule="auto"/>
        <w:jc w:val="center"/>
        <w:rPr>
          <w:rFonts w:ascii="Times New Roman" w:hAnsi="Times New Roman" w:cs="Times New Roman"/>
          <w:sz w:val="24"/>
          <w:szCs w:val="24"/>
        </w:rPr>
      </w:pPr>
    </w:p>
    <w:p w:rsidR="00065FB7" w:rsidRPr="00AB170E" w:rsidRDefault="00065FB7" w:rsidP="00AB170E">
      <w:pPr>
        <w:autoSpaceDE w:val="0"/>
        <w:autoSpaceDN w:val="0"/>
        <w:adjustRightInd w:val="0"/>
        <w:spacing w:after="0" w:line="240" w:lineRule="auto"/>
        <w:jc w:val="center"/>
        <w:rPr>
          <w:rFonts w:ascii="Times New Roman" w:hAnsi="Times New Roman" w:cs="Times New Roman"/>
          <w:sz w:val="24"/>
          <w:szCs w:val="24"/>
        </w:rPr>
      </w:pPr>
      <w:r w:rsidRPr="00AB170E">
        <w:rPr>
          <w:rFonts w:ascii="Times New Roman" w:hAnsi="Times New Roman" w:cs="Times New Roman"/>
          <w:sz w:val="24"/>
          <w:szCs w:val="24"/>
        </w:rPr>
        <w:t>5. Оформление результатов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5.1. </w:t>
      </w:r>
      <w:proofErr w:type="gramStart"/>
      <w:r w:rsidRPr="00AB170E">
        <w:rPr>
          <w:rFonts w:ascii="Times New Roman" w:hAnsi="Times New Roman" w:cs="Times New Roman"/>
          <w:sz w:val="24"/>
          <w:szCs w:val="24"/>
        </w:rPr>
        <w:t>Организатор публичных слушаний или общественных обсуждений в течение 5 рабочих дней со дня проведения публичных слушаний или общественных обсуждений подготавливает и оформляет на бумажном носителе за подписью председательствующего на публичных слушаниях (в случае проведения публичных слушаний) или за подписью руководителя органа Администрации Северодвинска, определенного в качестве организатора общественных обсуждений, либо за подписью председателя Комиссии, в случае если в качестве организатора</w:t>
      </w:r>
      <w:proofErr w:type="gramEnd"/>
      <w:r w:rsidRPr="00AB170E">
        <w:rPr>
          <w:rFonts w:ascii="Times New Roman" w:hAnsi="Times New Roman" w:cs="Times New Roman"/>
          <w:sz w:val="24"/>
          <w:szCs w:val="24"/>
        </w:rPr>
        <w:t xml:space="preserve"> общественных обсуждений выступает Комиссия, протокол публичных слушаний или общественных обсуждений (в случае проведения общественных обсуждений).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В протоколе публичных слушаний или общественных обсуждений  указываются:</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 дата оформления протокола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 информация об организаторе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 информация, содержащаяся в опубликованном оповещении о начале публичных слушаний  или общественных обсуждений, дата и источник его опубликования;</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4) информация о сроке, в течение которого принимались предложения и замечания участников публичных слушаний  или общественных обсуждений, о территории, в пределах которой проводятся публичные слушания  или общественные обсуждения;</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5) все предложения и замечания участников публичных слушаний  или общественных обсуждений с разделением на предложения и замечания граждан, являющихся участниками публичных слушаний  или общественных обсуждений и постоянно проживающих на территории, в пределах которой проводятся публичные </w:t>
      </w:r>
      <w:r w:rsidRPr="00AB170E">
        <w:rPr>
          <w:rFonts w:ascii="Times New Roman" w:hAnsi="Times New Roman" w:cs="Times New Roman"/>
          <w:sz w:val="24"/>
          <w:szCs w:val="24"/>
        </w:rPr>
        <w:lastRenderedPageBreak/>
        <w:t xml:space="preserve">слушания  или общественные обсуждения, и предложения и замечания иных участников публичных слушаний  или общественных обсуждений. </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6) решение о рекомендациях в отношении обсуждаемого муниципального правового акта, принятое по результатам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5.2. </w:t>
      </w:r>
      <w:proofErr w:type="gramStart"/>
      <w:r w:rsidRPr="00AB170E">
        <w:rPr>
          <w:rFonts w:ascii="Times New Roman" w:hAnsi="Times New Roman" w:cs="Times New Roman"/>
          <w:sz w:val="24"/>
          <w:szCs w:val="24"/>
        </w:rPr>
        <w:t>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 включающий в себя сведения об участниках публичных слушаний или общественных обсуждений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5.3. Участник публичных слушаний или общественных обсуждений, который внес предложения и (или) замечания, касающиеся проекта, рассмотренного на публичных слушаниях или общественных обсуждениях, имеет право получить выписку из протокола публичных слушаний или общественных обсуждений, содержащую внесенные этим участником предложения и (или) замечания.</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5.4. На основании протокола публичных слушаний или общественных обсуждений организатор в срок, указанный в пункте 5.1 настоящего Положения, осуществляет подготовку заключения о результатах публичных слушаний или общественных обсуждений. Заключение оформляется на бумажном носителе и подписывается председательствующим на публичных слушаниях (в случае проведения публичных слушаний) или руководителем органа Администрации Северодвинска, определенного в качестве организатора общественных обсуждений, либо председателем Комиссии, если организатором общественных обсуждений выступает Комиссия (в случае проведения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5.5. В заключении о результатах публичных слушаний или общественных обсуждений должны быть указаны:</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1) дата оформления заключения о результатах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2) наименование проекта, рассмотренного на публичных слушаниях или общественных обсуждениях, сведения о количестве участников публичных слушаний или общественных обсуждений, которые приняли участие в публичных слушаниях или общественных обсуждениях;</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3) реквизиты протокола (протоколов) публичных слушаний или протокола общественных обсуждений, на основании которого (которых) подготовлено заключение о результатах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70E">
        <w:rPr>
          <w:rFonts w:ascii="Times New Roman" w:hAnsi="Times New Roman" w:cs="Times New Roman"/>
          <w:sz w:val="24"/>
          <w:szCs w:val="24"/>
        </w:rPr>
        <w:t>4)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 являющихся участниками публичных слушаний или общественных обсуждений и постоянно проживающих на территории, в пределах которой проводятся публичные слушания или общественные обсуждения, и предложения и замечания иных участников публичных слушаний или общественных обсуждений.</w:t>
      </w:r>
      <w:proofErr w:type="gramEnd"/>
      <w:r w:rsidRPr="00AB170E">
        <w:rPr>
          <w:rFonts w:ascii="Times New Roman" w:hAnsi="Times New Roman" w:cs="Times New Roman"/>
          <w:sz w:val="24"/>
          <w:szCs w:val="24"/>
        </w:rPr>
        <w:t xml:space="preserve">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5)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w:t>
      </w:r>
    </w:p>
    <w:p w:rsidR="00065FB7" w:rsidRPr="00AB170E" w:rsidRDefault="00065FB7" w:rsidP="00AB170E">
      <w:pPr>
        <w:autoSpaceDE w:val="0"/>
        <w:autoSpaceDN w:val="0"/>
        <w:adjustRightInd w:val="0"/>
        <w:spacing w:after="0" w:line="240" w:lineRule="auto"/>
        <w:ind w:firstLine="709"/>
        <w:jc w:val="both"/>
        <w:rPr>
          <w:rFonts w:ascii="Times New Roman" w:hAnsi="Times New Roman" w:cs="Times New Roman"/>
          <w:sz w:val="24"/>
          <w:szCs w:val="24"/>
        </w:rPr>
      </w:pPr>
      <w:r w:rsidRPr="00AB170E">
        <w:rPr>
          <w:rFonts w:ascii="Times New Roman" w:hAnsi="Times New Roman" w:cs="Times New Roman"/>
          <w:sz w:val="24"/>
          <w:szCs w:val="24"/>
        </w:rPr>
        <w:t xml:space="preserve">5.6. </w:t>
      </w:r>
      <w:proofErr w:type="gramStart"/>
      <w:r w:rsidRPr="00AB170E">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Администрации Северодвинска, в течение 10 рабочих дней со дня проведения собрания (последнего из собраний) участников публичных слушаний, в этот же срок </w:t>
      </w:r>
      <w:r w:rsidRPr="00AB170E">
        <w:rPr>
          <w:rFonts w:ascii="Times New Roman" w:hAnsi="Times New Roman" w:cs="Times New Roman"/>
          <w:sz w:val="24"/>
          <w:szCs w:val="24"/>
        </w:rPr>
        <w:lastRenderedPageBreak/>
        <w:t>размещается на официальном интернет-сайте Администрации Северодвинска, заключение о результатах общественных обсуждений в течение 10 дней со дня окончания срока размещения проекта подлежит опубликованию</w:t>
      </w:r>
      <w:proofErr w:type="gramEnd"/>
      <w:r w:rsidRPr="00AB170E">
        <w:rPr>
          <w:rFonts w:ascii="Times New Roman" w:hAnsi="Times New Roman" w:cs="Times New Roman"/>
          <w:sz w:val="24"/>
          <w:szCs w:val="24"/>
        </w:rPr>
        <w:t xml:space="preserve"> в </w:t>
      </w:r>
      <w:proofErr w:type="gramStart"/>
      <w:r w:rsidRPr="00AB170E">
        <w:rPr>
          <w:rFonts w:ascii="Times New Roman" w:hAnsi="Times New Roman" w:cs="Times New Roman"/>
          <w:sz w:val="24"/>
          <w:szCs w:val="24"/>
        </w:rPr>
        <w:t>порядке, установленном для официального опубликования муниципальных правовых актов Администрации Северодвинска и размещается</w:t>
      </w:r>
      <w:proofErr w:type="gramEnd"/>
      <w:r w:rsidRPr="00AB170E">
        <w:rPr>
          <w:rFonts w:ascii="Times New Roman" w:hAnsi="Times New Roman" w:cs="Times New Roman"/>
          <w:sz w:val="24"/>
          <w:szCs w:val="24"/>
        </w:rPr>
        <w:t xml:space="preserve"> в информационной системе. </w:t>
      </w:r>
    </w:p>
    <w:p w:rsidR="00065FB7" w:rsidRPr="00AB170E" w:rsidRDefault="00065FB7" w:rsidP="00AB170E">
      <w:pPr>
        <w:pStyle w:val="a3"/>
        <w:jc w:val="right"/>
        <w:sectPr w:rsidR="00065FB7" w:rsidRPr="00AB170E" w:rsidSect="0029421E">
          <w:pgSz w:w="11907" w:h="16840" w:code="9"/>
          <w:pgMar w:top="851" w:right="708" w:bottom="709" w:left="1985" w:header="720" w:footer="720" w:gutter="0"/>
          <w:paperSrc w:first="265" w:other="265"/>
          <w:pgNumType w:start="1"/>
          <w:cols w:space="720"/>
          <w:noEndnote/>
          <w:titlePg/>
          <w:docGrid w:linePitch="272"/>
        </w:sectPr>
      </w:pPr>
    </w:p>
    <w:tbl>
      <w:tblPr>
        <w:tblW w:w="0" w:type="auto"/>
        <w:tblLook w:val="04A0"/>
      </w:tblPr>
      <w:tblGrid>
        <w:gridCol w:w="4785"/>
        <w:gridCol w:w="4786"/>
      </w:tblGrid>
      <w:tr w:rsidR="00065FB7" w:rsidRPr="00AB170E" w:rsidTr="009E1093">
        <w:tc>
          <w:tcPr>
            <w:tcW w:w="4785" w:type="dxa"/>
            <w:shd w:val="clear" w:color="auto" w:fill="auto"/>
          </w:tcPr>
          <w:p w:rsidR="00065FB7" w:rsidRPr="00AB170E" w:rsidRDefault="00065FB7" w:rsidP="00AB170E">
            <w:pPr>
              <w:pStyle w:val="a3"/>
              <w:ind w:firstLine="0"/>
              <w:rPr>
                <w:b/>
                <w:sz w:val="22"/>
                <w:szCs w:val="22"/>
                <w:lang w:eastAsia="ru-RU"/>
              </w:rPr>
            </w:pPr>
          </w:p>
        </w:tc>
        <w:tc>
          <w:tcPr>
            <w:tcW w:w="4786" w:type="dxa"/>
            <w:shd w:val="clear" w:color="auto" w:fill="auto"/>
          </w:tcPr>
          <w:p w:rsidR="00065FB7" w:rsidRPr="00AB170E" w:rsidRDefault="00065FB7" w:rsidP="00AB170E">
            <w:pPr>
              <w:autoSpaceDE w:val="0"/>
              <w:autoSpaceDN w:val="0"/>
              <w:adjustRightInd w:val="0"/>
              <w:spacing w:after="0" w:line="240" w:lineRule="auto"/>
              <w:jc w:val="right"/>
              <w:outlineLvl w:val="0"/>
              <w:rPr>
                <w:rFonts w:ascii="Times New Roman" w:hAnsi="Times New Roman" w:cs="Times New Roman"/>
                <w:b/>
                <w:bCs/>
                <w:sz w:val="24"/>
                <w:szCs w:val="24"/>
              </w:rPr>
            </w:pPr>
            <w:r w:rsidRPr="00AB170E">
              <w:rPr>
                <w:rFonts w:ascii="Times New Roman" w:hAnsi="Times New Roman" w:cs="Times New Roman"/>
                <w:b/>
                <w:bCs/>
                <w:sz w:val="24"/>
                <w:szCs w:val="24"/>
              </w:rPr>
              <w:t>Приложение 1</w:t>
            </w:r>
          </w:p>
          <w:p w:rsidR="00065FB7" w:rsidRPr="00AB170E" w:rsidRDefault="00065FB7" w:rsidP="00AB170E">
            <w:pPr>
              <w:autoSpaceDE w:val="0"/>
              <w:autoSpaceDN w:val="0"/>
              <w:adjustRightInd w:val="0"/>
              <w:spacing w:after="0" w:line="240" w:lineRule="auto"/>
              <w:jc w:val="right"/>
              <w:outlineLvl w:val="0"/>
              <w:rPr>
                <w:rFonts w:ascii="Times New Roman" w:hAnsi="Times New Roman" w:cs="Times New Roman"/>
                <w:bCs/>
                <w:sz w:val="24"/>
                <w:szCs w:val="24"/>
              </w:rPr>
            </w:pPr>
            <w:r w:rsidRPr="00AB170E">
              <w:rPr>
                <w:rFonts w:ascii="Times New Roman" w:hAnsi="Times New Roman" w:cs="Times New Roman"/>
                <w:bCs/>
                <w:sz w:val="24"/>
                <w:szCs w:val="24"/>
              </w:rPr>
              <w:t>к Положению об организации и проведении  публичных слушаний и общественных обсуждений в сфере градостроительства на территории муниципального образования «Северодвинск»</w:t>
            </w:r>
          </w:p>
        </w:tc>
      </w:tr>
    </w:tbl>
    <w:p w:rsidR="00065FB7" w:rsidRPr="00AB170E" w:rsidRDefault="00065FB7" w:rsidP="00AB170E">
      <w:pPr>
        <w:pStyle w:val="a3"/>
        <w:ind w:firstLine="0"/>
        <w:rPr>
          <w:b/>
          <w:sz w:val="22"/>
          <w:szCs w:val="22"/>
        </w:rPr>
      </w:pPr>
    </w:p>
    <w:p w:rsidR="00065FB7" w:rsidRPr="00AB170E" w:rsidRDefault="00065FB7" w:rsidP="00AB170E">
      <w:pPr>
        <w:pStyle w:val="a3"/>
        <w:ind w:firstLine="0"/>
        <w:rPr>
          <w:b/>
          <w:sz w:val="22"/>
          <w:szCs w:val="22"/>
        </w:rPr>
      </w:pPr>
    </w:p>
    <w:p w:rsidR="00065FB7" w:rsidRPr="00AB170E" w:rsidRDefault="00065FB7" w:rsidP="00AB170E">
      <w:pPr>
        <w:pStyle w:val="a3"/>
        <w:ind w:firstLine="0"/>
        <w:jc w:val="center"/>
        <w:rPr>
          <w:b/>
          <w:sz w:val="22"/>
          <w:szCs w:val="22"/>
        </w:rPr>
      </w:pPr>
      <w:r w:rsidRPr="00AB170E">
        <w:rPr>
          <w:sz w:val="24"/>
          <w:szCs w:val="24"/>
        </w:rPr>
        <w:t>ФОРМА ОПОВЕЩЕНИЯ О НАЧАЛЕ ПУБЛИЧНЫХ СЛУШАНИЙ ИЛИ ОБЩЕСТВЕННЫХ ОБСУЖДЕНИЙ</w:t>
      </w:r>
    </w:p>
    <w:p w:rsidR="00065FB7" w:rsidRPr="00AB170E" w:rsidRDefault="00065FB7" w:rsidP="00AB170E">
      <w:pPr>
        <w:pStyle w:val="a3"/>
        <w:ind w:firstLine="0"/>
        <w:rPr>
          <w:b/>
          <w:sz w:val="22"/>
          <w:szCs w:val="22"/>
        </w:rPr>
      </w:pPr>
    </w:p>
    <w:p w:rsidR="00065FB7" w:rsidRPr="00AB170E" w:rsidRDefault="00065FB7" w:rsidP="00AB170E">
      <w:pPr>
        <w:pStyle w:val="a3"/>
        <w:ind w:firstLine="0"/>
        <w:jc w:val="center"/>
        <w:rPr>
          <w:b/>
          <w:sz w:val="24"/>
          <w:szCs w:val="24"/>
        </w:rPr>
      </w:pPr>
      <w:r w:rsidRPr="00AB170E">
        <w:rPr>
          <w:b/>
          <w:sz w:val="24"/>
          <w:szCs w:val="24"/>
        </w:rPr>
        <w:t>ОПОВЕЩЕНИЕ О НАЧАЛЕ ПУБЛИЧНЫХ СЛУШАНИЙ ИЛИ ОБЩЕСТВЕННЫХ ОБСУЖДЕНИЙ</w:t>
      </w:r>
    </w:p>
    <w:p w:rsidR="00065FB7" w:rsidRPr="00AB170E" w:rsidRDefault="00065FB7" w:rsidP="00AB170E">
      <w:pPr>
        <w:pStyle w:val="a3"/>
        <w:ind w:firstLine="0"/>
        <w:rPr>
          <w:b/>
          <w:sz w:val="22"/>
          <w:szCs w:val="22"/>
        </w:rPr>
      </w:pPr>
    </w:p>
    <w:p w:rsidR="00065FB7" w:rsidRPr="00AB170E" w:rsidRDefault="00065FB7" w:rsidP="00AB170E">
      <w:pPr>
        <w:pStyle w:val="a3"/>
        <w:ind w:firstLine="0"/>
        <w:rPr>
          <w:sz w:val="24"/>
          <w:szCs w:val="24"/>
        </w:rPr>
      </w:pPr>
      <w:r w:rsidRPr="00AB170E">
        <w:rPr>
          <w:sz w:val="24"/>
          <w:szCs w:val="24"/>
        </w:rPr>
        <w:tab/>
        <w:t xml:space="preserve">В соответствии со статьей 5.1 Градостроительного кодекса Российской Федерации (организатор публичных слушаний или общественных обсуждений) сообщает о проведении публичных слушаний или общественных обсуждений по </w:t>
      </w:r>
      <w:proofErr w:type="spellStart"/>
      <w:r w:rsidRPr="00AB170E">
        <w:rPr>
          <w:sz w:val="24"/>
          <w:szCs w:val="24"/>
        </w:rPr>
        <w:t>проекту____________</w:t>
      </w:r>
      <w:proofErr w:type="spellEnd"/>
      <w:r w:rsidRPr="00AB170E">
        <w:rPr>
          <w:sz w:val="24"/>
          <w:szCs w:val="24"/>
        </w:rPr>
        <w:t>.</w:t>
      </w:r>
    </w:p>
    <w:p w:rsidR="00065FB7" w:rsidRPr="00AB170E" w:rsidRDefault="00065FB7" w:rsidP="00AB170E">
      <w:pPr>
        <w:pStyle w:val="a3"/>
        <w:rPr>
          <w:sz w:val="24"/>
          <w:szCs w:val="24"/>
        </w:rPr>
      </w:pPr>
    </w:p>
    <w:p w:rsidR="00065FB7" w:rsidRPr="00AB170E" w:rsidRDefault="00065FB7" w:rsidP="00AB170E">
      <w:pPr>
        <w:pStyle w:val="a3"/>
        <w:ind w:firstLine="708"/>
        <w:rPr>
          <w:sz w:val="24"/>
          <w:szCs w:val="24"/>
        </w:rPr>
      </w:pPr>
      <w:r w:rsidRPr="00AB170E">
        <w:rPr>
          <w:sz w:val="24"/>
          <w:szCs w:val="24"/>
        </w:rPr>
        <w:t>1. Информация о проекте, подлежащем рассмотрению на публичных слушаниях или общественных обсуждениях, и перечень информационных материалов к такому проекту.</w:t>
      </w:r>
    </w:p>
    <w:p w:rsidR="00065FB7" w:rsidRPr="00AB170E" w:rsidRDefault="00065FB7" w:rsidP="00AB170E">
      <w:pPr>
        <w:pStyle w:val="a3"/>
        <w:ind w:firstLine="708"/>
        <w:rPr>
          <w:sz w:val="24"/>
          <w:szCs w:val="24"/>
        </w:rPr>
      </w:pPr>
      <w:r w:rsidRPr="00AB170E">
        <w:rPr>
          <w:sz w:val="24"/>
          <w:szCs w:val="24"/>
        </w:rPr>
        <w:t>2. Информация о порядке и сроках проведения публичных слушаний или общественных обсуждений по проекту, подлежащему рассмотрению на публичных слушаниях или общественных обсуждениях.</w:t>
      </w:r>
    </w:p>
    <w:p w:rsidR="00065FB7" w:rsidRPr="00AB170E" w:rsidRDefault="00065FB7" w:rsidP="00AB170E">
      <w:pPr>
        <w:pStyle w:val="a3"/>
        <w:ind w:firstLine="708"/>
        <w:rPr>
          <w:sz w:val="24"/>
          <w:szCs w:val="24"/>
        </w:rPr>
      </w:pPr>
      <w:r w:rsidRPr="00AB170E">
        <w:rPr>
          <w:sz w:val="24"/>
          <w:szCs w:val="24"/>
        </w:rPr>
        <w:t xml:space="preserve">3. </w:t>
      </w:r>
      <w:proofErr w:type="gramStart"/>
      <w:r w:rsidRPr="00AB170E">
        <w:rPr>
          <w:sz w:val="24"/>
          <w:szCs w:val="24"/>
        </w:rPr>
        <w:t>Информация о месте, дате открытия экспозиции или экспозиций проекта, подлежащего рассмотрению на публичных слушаниях или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 о графике консультирования посетителей экспозиции, адрес для направления запросов, номера телефонов, по которым возможно получить консультацию.</w:t>
      </w:r>
      <w:proofErr w:type="gramEnd"/>
    </w:p>
    <w:p w:rsidR="00065FB7" w:rsidRPr="00AB170E" w:rsidRDefault="00065FB7" w:rsidP="00AB170E">
      <w:pPr>
        <w:pStyle w:val="a3"/>
        <w:rPr>
          <w:sz w:val="24"/>
          <w:szCs w:val="24"/>
        </w:rPr>
      </w:pPr>
      <w:r w:rsidRPr="00AB170E">
        <w:rPr>
          <w:sz w:val="24"/>
          <w:szCs w:val="24"/>
        </w:rPr>
        <w:t>4. Информация о порядке, сроке и форме внесения участниками публичных слушаний или общественных обсуждений предложений и замечаний, касающихся проекта, подлежащего рассмотрению на публичных слушаниях или общественных обсуждениях.</w:t>
      </w:r>
    </w:p>
    <w:p w:rsidR="00065FB7" w:rsidRPr="00AB170E" w:rsidRDefault="00065FB7" w:rsidP="00AB170E">
      <w:pPr>
        <w:pStyle w:val="a3"/>
        <w:rPr>
          <w:sz w:val="24"/>
          <w:szCs w:val="24"/>
        </w:rPr>
      </w:pPr>
    </w:p>
    <w:p w:rsidR="00065FB7" w:rsidRPr="00AB170E" w:rsidRDefault="00065FB7" w:rsidP="00AB170E">
      <w:pPr>
        <w:pStyle w:val="a3"/>
        <w:rPr>
          <w:sz w:val="24"/>
          <w:szCs w:val="24"/>
        </w:rPr>
      </w:pPr>
      <w:r w:rsidRPr="00AB170E">
        <w:rPr>
          <w:sz w:val="24"/>
          <w:szCs w:val="24"/>
        </w:rPr>
        <w:t xml:space="preserve"> * Оповещение о начале общественных обсуждений также должно содержать информацию о том, что проект, подлежащий рассмотрению на общественных обсуждениях, и информационные материалы к нему будут размещены в информационной системе. </w:t>
      </w:r>
    </w:p>
    <w:p w:rsidR="00065FB7" w:rsidRPr="00AB170E" w:rsidRDefault="00065FB7" w:rsidP="00AB170E">
      <w:pPr>
        <w:pStyle w:val="a3"/>
        <w:rPr>
          <w:sz w:val="24"/>
          <w:szCs w:val="24"/>
        </w:rPr>
      </w:pPr>
      <w:r w:rsidRPr="00AB170E">
        <w:rPr>
          <w:sz w:val="24"/>
          <w:szCs w:val="24"/>
        </w:rPr>
        <w:t>Оповещение о начале публичных слушаний также должно содержать информацию о том, что проект, подлежащий рассмотрению на публичных слушаниях, и информационные материалы к нему будут размещены на официальном интернет-сайте Администрации Северодвинска, информацию о дате, времени и месте проведения собрания или собраний участников публичных слушаний.</w:t>
      </w:r>
    </w:p>
    <w:p w:rsidR="00065FB7" w:rsidRPr="00AB170E" w:rsidRDefault="00065FB7" w:rsidP="00AB170E">
      <w:pPr>
        <w:pStyle w:val="a3"/>
        <w:ind w:firstLine="0"/>
        <w:rPr>
          <w:sz w:val="24"/>
          <w:szCs w:val="24"/>
        </w:rPr>
      </w:pPr>
    </w:p>
    <w:p w:rsidR="00065FB7" w:rsidRPr="00AB170E" w:rsidRDefault="00065FB7" w:rsidP="00AB170E">
      <w:pPr>
        <w:pStyle w:val="a3"/>
        <w:ind w:firstLine="0"/>
        <w:jc w:val="right"/>
        <w:rPr>
          <w:sz w:val="24"/>
          <w:szCs w:val="24"/>
        </w:rPr>
      </w:pPr>
      <w:r w:rsidRPr="00AB170E">
        <w:rPr>
          <w:sz w:val="24"/>
          <w:szCs w:val="24"/>
        </w:rPr>
        <w:t>Организатор публичных слушаний или общественных обсуждений</w:t>
      </w:r>
    </w:p>
    <w:p w:rsidR="00065FB7" w:rsidRPr="00AB170E" w:rsidRDefault="00065FB7" w:rsidP="00AB170E">
      <w:pPr>
        <w:pStyle w:val="a3"/>
        <w:ind w:firstLine="0"/>
        <w:rPr>
          <w:b/>
          <w:sz w:val="22"/>
          <w:szCs w:val="22"/>
        </w:rPr>
        <w:sectPr w:rsidR="00065FB7" w:rsidRPr="00AB170E" w:rsidSect="00E21220">
          <w:pgSz w:w="11907" w:h="16840" w:code="9"/>
          <w:pgMar w:top="709" w:right="567" w:bottom="426" w:left="1985" w:header="720" w:footer="720" w:gutter="0"/>
          <w:paperSrc w:first="15" w:other="15"/>
          <w:pgNumType w:start="1"/>
          <w:cols w:space="720"/>
          <w:noEndnote/>
          <w:titlePg/>
          <w:docGrid w:linePitch="272"/>
        </w:sectPr>
      </w:pPr>
    </w:p>
    <w:p w:rsidR="00065FB7" w:rsidRPr="00AB170E" w:rsidRDefault="00065FB7" w:rsidP="00AB170E">
      <w:pPr>
        <w:pStyle w:val="a3"/>
        <w:ind w:firstLine="0"/>
        <w:rPr>
          <w:b/>
          <w:sz w:val="22"/>
          <w:szCs w:val="22"/>
        </w:rPr>
      </w:pPr>
    </w:p>
    <w:tbl>
      <w:tblPr>
        <w:tblW w:w="0" w:type="auto"/>
        <w:tblLook w:val="04A0"/>
      </w:tblPr>
      <w:tblGrid>
        <w:gridCol w:w="5070"/>
        <w:gridCol w:w="4501"/>
      </w:tblGrid>
      <w:tr w:rsidR="00065FB7" w:rsidRPr="00E251EC" w:rsidTr="009E1093">
        <w:tc>
          <w:tcPr>
            <w:tcW w:w="5070" w:type="dxa"/>
            <w:shd w:val="clear" w:color="auto" w:fill="auto"/>
          </w:tcPr>
          <w:p w:rsidR="00065FB7" w:rsidRPr="00E251EC" w:rsidRDefault="00065FB7" w:rsidP="00E251EC">
            <w:pPr>
              <w:pStyle w:val="a3"/>
              <w:ind w:firstLine="0"/>
              <w:rPr>
                <w:b/>
                <w:sz w:val="24"/>
                <w:szCs w:val="24"/>
                <w:lang w:eastAsia="ru-RU"/>
              </w:rPr>
            </w:pPr>
          </w:p>
        </w:tc>
        <w:tc>
          <w:tcPr>
            <w:tcW w:w="4501" w:type="dxa"/>
            <w:shd w:val="clear" w:color="auto" w:fill="auto"/>
          </w:tcPr>
          <w:p w:rsidR="00065FB7" w:rsidRPr="00E251EC" w:rsidRDefault="00065FB7" w:rsidP="00E251EC">
            <w:pPr>
              <w:autoSpaceDE w:val="0"/>
              <w:autoSpaceDN w:val="0"/>
              <w:adjustRightInd w:val="0"/>
              <w:spacing w:after="0" w:line="240" w:lineRule="auto"/>
              <w:jc w:val="right"/>
              <w:outlineLvl w:val="0"/>
              <w:rPr>
                <w:rFonts w:ascii="Times New Roman" w:hAnsi="Times New Roman" w:cs="Times New Roman"/>
                <w:b/>
                <w:bCs/>
                <w:sz w:val="24"/>
                <w:szCs w:val="24"/>
              </w:rPr>
            </w:pPr>
            <w:r w:rsidRPr="00E251EC">
              <w:rPr>
                <w:rFonts w:ascii="Times New Roman" w:hAnsi="Times New Roman" w:cs="Times New Roman"/>
                <w:b/>
                <w:bCs/>
                <w:sz w:val="24"/>
                <w:szCs w:val="24"/>
              </w:rPr>
              <w:t>Приложение 2</w:t>
            </w:r>
          </w:p>
          <w:p w:rsidR="00065FB7" w:rsidRPr="00E251EC" w:rsidRDefault="00065FB7" w:rsidP="009D6044">
            <w:pPr>
              <w:autoSpaceDE w:val="0"/>
              <w:autoSpaceDN w:val="0"/>
              <w:adjustRightInd w:val="0"/>
              <w:spacing w:after="0" w:line="240" w:lineRule="auto"/>
              <w:jc w:val="right"/>
              <w:outlineLvl w:val="0"/>
              <w:rPr>
                <w:rFonts w:ascii="Times New Roman" w:hAnsi="Times New Roman" w:cs="Times New Roman"/>
                <w:bCs/>
                <w:sz w:val="24"/>
                <w:szCs w:val="24"/>
              </w:rPr>
            </w:pPr>
            <w:r w:rsidRPr="00E251EC">
              <w:rPr>
                <w:rFonts w:ascii="Times New Roman" w:hAnsi="Times New Roman" w:cs="Times New Roman"/>
                <w:bCs/>
                <w:sz w:val="24"/>
                <w:szCs w:val="24"/>
              </w:rPr>
              <w:t>к Положению об организации и проведении  публичных слушаний и общественных обсуждений в сфере градостроительства на территории муниципального образования «Северодвинск»</w:t>
            </w:r>
          </w:p>
          <w:p w:rsidR="00065FB7" w:rsidRPr="00E251EC" w:rsidRDefault="00065FB7" w:rsidP="00E251EC">
            <w:pPr>
              <w:pStyle w:val="a3"/>
              <w:ind w:firstLine="0"/>
              <w:rPr>
                <w:b/>
                <w:sz w:val="24"/>
                <w:szCs w:val="24"/>
                <w:lang w:eastAsia="ru-RU"/>
              </w:rPr>
            </w:pPr>
          </w:p>
        </w:tc>
      </w:tr>
    </w:tbl>
    <w:p w:rsidR="00065FB7" w:rsidRPr="00E251EC" w:rsidRDefault="00065FB7" w:rsidP="00E251EC">
      <w:pPr>
        <w:pStyle w:val="a3"/>
        <w:ind w:firstLine="0"/>
        <w:jc w:val="center"/>
        <w:rPr>
          <w:b/>
          <w:sz w:val="24"/>
          <w:szCs w:val="24"/>
        </w:rPr>
      </w:pPr>
    </w:p>
    <w:p w:rsidR="00065FB7" w:rsidRPr="00E251EC" w:rsidRDefault="00065FB7" w:rsidP="00E251EC">
      <w:pPr>
        <w:pStyle w:val="a3"/>
        <w:ind w:firstLine="0"/>
        <w:jc w:val="center"/>
        <w:rPr>
          <w:sz w:val="24"/>
          <w:szCs w:val="24"/>
        </w:rPr>
      </w:pPr>
      <w:r w:rsidRPr="00E251EC">
        <w:rPr>
          <w:sz w:val="24"/>
          <w:szCs w:val="24"/>
        </w:rPr>
        <w:t>ФОРМА ПРОТОКОЛА ПУБЛИЧНЫХ СЛУШАНИЙ ИЛИ ОБЩЕСТВЕННЫХ ОБСУЖДЕНИЙ</w:t>
      </w:r>
    </w:p>
    <w:p w:rsidR="00065FB7" w:rsidRPr="00E251EC" w:rsidRDefault="00065FB7" w:rsidP="00E251EC">
      <w:pPr>
        <w:pStyle w:val="a3"/>
        <w:ind w:firstLine="0"/>
        <w:rPr>
          <w:b/>
          <w:sz w:val="24"/>
          <w:szCs w:val="24"/>
        </w:rPr>
      </w:pPr>
    </w:p>
    <w:p w:rsidR="00065FB7" w:rsidRPr="00E251EC" w:rsidRDefault="00065FB7" w:rsidP="00E251EC">
      <w:pPr>
        <w:spacing w:after="0" w:line="240" w:lineRule="auto"/>
        <w:jc w:val="center"/>
        <w:rPr>
          <w:rFonts w:ascii="Times New Roman" w:hAnsi="Times New Roman" w:cs="Times New Roman"/>
          <w:sz w:val="24"/>
          <w:szCs w:val="24"/>
        </w:rPr>
      </w:pPr>
      <w:r w:rsidRPr="00E251EC">
        <w:rPr>
          <w:rFonts w:ascii="Times New Roman" w:hAnsi="Times New Roman" w:cs="Times New Roman"/>
          <w:sz w:val="24"/>
          <w:szCs w:val="24"/>
        </w:rPr>
        <w:t>ОРГАНИЗАТОР ПУБЛИЧНЫХ СЛУШАНИЙ ИЛИ ОБЩЕСТВЕННЫХ ОБСУЖДЕНИЙ</w:t>
      </w:r>
    </w:p>
    <w:p w:rsidR="00065FB7" w:rsidRPr="00E251EC" w:rsidRDefault="00065FB7" w:rsidP="00E251EC">
      <w:pPr>
        <w:spacing w:after="0" w:line="240" w:lineRule="auto"/>
        <w:jc w:val="center"/>
        <w:rPr>
          <w:rFonts w:ascii="Times New Roman" w:hAnsi="Times New Roman" w:cs="Times New Roman"/>
          <w:caps/>
          <w:sz w:val="24"/>
          <w:szCs w:val="24"/>
        </w:rPr>
      </w:pPr>
    </w:p>
    <w:p w:rsidR="00065FB7" w:rsidRPr="00E251EC" w:rsidRDefault="00065FB7" w:rsidP="00E251EC">
      <w:pPr>
        <w:keepNext/>
        <w:overflowPunct w:val="0"/>
        <w:autoSpaceDE w:val="0"/>
        <w:autoSpaceDN w:val="0"/>
        <w:adjustRightInd w:val="0"/>
        <w:spacing w:after="0" w:line="240" w:lineRule="auto"/>
        <w:jc w:val="center"/>
        <w:textAlignment w:val="baseline"/>
        <w:outlineLvl w:val="0"/>
        <w:rPr>
          <w:rFonts w:ascii="Times New Roman" w:hAnsi="Times New Roman" w:cs="Times New Roman"/>
          <w:b/>
          <w:sz w:val="24"/>
          <w:szCs w:val="24"/>
        </w:rPr>
      </w:pPr>
      <w:r w:rsidRPr="00E251EC">
        <w:rPr>
          <w:rFonts w:ascii="Times New Roman" w:hAnsi="Times New Roman" w:cs="Times New Roman"/>
          <w:b/>
          <w:sz w:val="24"/>
          <w:szCs w:val="24"/>
        </w:rPr>
        <w:t>ПРОТОКОЛ</w:t>
      </w:r>
    </w:p>
    <w:p w:rsidR="00065FB7" w:rsidRPr="00E251EC" w:rsidRDefault="00065FB7" w:rsidP="00E251EC">
      <w:pPr>
        <w:spacing w:after="0" w:line="240" w:lineRule="auto"/>
        <w:jc w:val="center"/>
        <w:rPr>
          <w:rFonts w:ascii="Times New Roman" w:hAnsi="Times New Roman" w:cs="Times New Roman"/>
          <w:sz w:val="24"/>
          <w:szCs w:val="24"/>
        </w:rPr>
      </w:pPr>
    </w:p>
    <w:p w:rsidR="00065FB7" w:rsidRPr="00E251EC" w:rsidRDefault="00065FB7" w:rsidP="00E251EC">
      <w:pPr>
        <w:spacing w:after="0" w:line="240" w:lineRule="auto"/>
        <w:jc w:val="center"/>
        <w:rPr>
          <w:rFonts w:ascii="Times New Roman" w:hAnsi="Times New Roman" w:cs="Times New Roman"/>
          <w:sz w:val="24"/>
          <w:szCs w:val="24"/>
        </w:rPr>
      </w:pPr>
      <w:r w:rsidRPr="00E251EC">
        <w:rPr>
          <w:rFonts w:ascii="Times New Roman" w:hAnsi="Times New Roman" w:cs="Times New Roman"/>
          <w:sz w:val="24"/>
          <w:szCs w:val="24"/>
        </w:rPr>
        <w:t>публичных слушаний или общественных обсуждений по проекту</w:t>
      </w:r>
    </w:p>
    <w:p w:rsidR="00065FB7" w:rsidRPr="00E251EC" w:rsidRDefault="00065FB7" w:rsidP="00E251EC">
      <w:pPr>
        <w:spacing w:after="0" w:line="240" w:lineRule="auto"/>
        <w:jc w:val="center"/>
        <w:rPr>
          <w:rFonts w:ascii="Times New Roman" w:hAnsi="Times New Roman" w:cs="Times New Roman"/>
          <w:sz w:val="24"/>
          <w:szCs w:val="24"/>
        </w:rPr>
      </w:pPr>
    </w:p>
    <w:tbl>
      <w:tblPr>
        <w:tblW w:w="0" w:type="auto"/>
        <w:tblLook w:val="01E0"/>
      </w:tblPr>
      <w:tblGrid>
        <w:gridCol w:w="4928"/>
        <w:gridCol w:w="4642"/>
      </w:tblGrid>
      <w:tr w:rsidR="00065FB7" w:rsidRPr="00E251EC" w:rsidTr="009E1093">
        <w:tc>
          <w:tcPr>
            <w:tcW w:w="4928" w:type="dxa"/>
            <w:shd w:val="clear" w:color="auto" w:fill="auto"/>
          </w:tcPr>
          <w:p w:rsidR="00065FB7" w:rsidRPr="00E251EC" w:rsidRDefault="00065FB7" w:rsidP="00E251EC">
            <w:pPr>
              <w:spacing w:after="0" w:line="240" w:lineRule="auto"/>
              <w:rPr>
                <w:rFonts w:ascii="Times New Roman" w:hAnsi="Times New Roman" w:cs="Times New Roman"/>
                <w:sz w:val="24"/>
                <w:szCs w:val="24"/>
              </w:rPr>
            </w:pPr>
            <w:r w:rsidRPr="00E251EC">
              <w:rPr>
                <w:rFonts w:ascii="Times New Roman" w:hAnsi="Times New Roman" w:cs="Times New Roman"/>
                <w:sz w:val="24"/>
                <w:szCs w:val="24"/>
              </w:rPr>
              <w:t>место проведения (для публичных слушаний)</w:t>
            </w:r>
          </w:p>
        </w:tc>
        <w:tc>
          <w:tcPr>
            <w:tcW w:w="4642" w:type="dxa"/>
            <w:shd w:val="clear" w:color="auto" w:fill="auto"/>
          </w:tcPr>
          <w:p w:rsidR="00065FB7" w:rsidRPr="00E251EC" w:rsidRDefault="00065FB7" w:rsidP="00E251EC">
            <w:pPr>
              <w:spacing w:after="0" w:line="240" w:lineRule="auto"/>
              <w:jc w:val="right"/>
              <w:rPr>
                <w:rFonts w:ascii="Times New Roman" w:hAnsi="Times New Roman" w:cs="Times New Roman"/>
                <w:sz w:val="24"/>
                <w:szCs w:val="24"/>
              </w:rPr>
            </w:pPr>
            <w:r w:rsidRPr="00E251EC">
              <w:rPr>
                <w:rFonts w:ascii="Times New Roman" w:hAnsi="Times New Roman" w:cs="Times New Roman"/>
                <w:sz w:val="24"/>
                <w:szCs w:val="24"/>
              </w:rPr>
              <w:t>дата</w:t>
            </w:r>
          </w:p>
        </w:tc>
      </w:tr>
    </w:tbl>
    <w:p w:rsidR="00065FB7" w:rsidRPr="00E251EC" w:rsidRDefault="00065FB7" w:rsidP="00E251EC">
      <w:pPr>
        <w:tabs>
          <w:tab w:val="right" w:pos="9300"/>
        </w:tabs>
        <w:spacing w:after="0" w:line="240" w:lineRule="auto"/>
        <w:rPr>
          <w:rFonts w:ascii="Times New Roman" w:hAnsi="Times New Roman" w:cs="Times New Roman"/>
          <w:sz w:val="24"/>
          <w:szCs w:val="24"/>
        </w:rPr>
      </w:pPr>
    </w:p>
    <w:p w:rsidR="00065FB7" w:rsidRPr="00E251EC" w:rsidRDefault="00065FB7" w:rsidP="00E251EC">
      <w:pPr>
        <w:tabs>
          <w:tab w:val="right" w:pos="9300"/>
        </w:tabs>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1. Организатор публичных слушаний или общественных обсуждений:</w:t>
      </w: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2. Информация, содержащаяся в опубликованном оповещении о начале публичных слушаний или общественных обсуждений, дата и источник его опубликования.</w:t>
      </w: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3. Срок, в течение которого принимались предложения и замечания участников публичных слушаний или общественных обсуждений:</w:t>
      </w: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4. Территория, в пределах которой проводятся публичные слушания или общественные обсуждения:</w:t>
      </w:r>
    </w:p>
    <w:p w:rsidR="00065FB7" w:rsidRPr="00E251EC" w:rsidRDefault="00065FB7" w:rsidP="00E251EC">
      <w:pPr>
        <w:spacing w:after="0" w:line="240" w:lineRule="auto"/>
        <w:ind w:firstLine="709"/>
        <w:jc w:val="both"/>
        <w:rPr>
          <w:rFonts w:ascii="Times New Roman" w:hAnsi="Times New Roman" w:cs="Times New Roman"/>
          <w:sz w:val="24"/>
          <w:szCs w:val="24"/>
        </w:rPr>
      </w:pP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 xml:space="preserve">ПОВЕСТКА ДНЯ (для публичных слушаний): </w:t>
      </w:r>
    </w:p>
    <w:p w:rsidR="00065FB7" w:rsidRPr="00E251EC" w:rsidRDefault="00065FB7" w:rsidP="00E251EC">
      <w:pPr>
        <w:spacing w:after="0" w:line="240" w:lineRule="auto"/>
        <w:ind w:firstLine="709"/>
        <w:jc w:val="both"/>
        <w:rPr>
          <w:rFonts w:ascii="Times New Roman" w:hAnsi="Times New Roman" w:cs="Times New Roman"/>
          <w:sz w:val="24"/>
          <w:szCs w:val="24"/>
        </w:rPr>
      </w:pP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ВЫСТУПИЛИ (для публичных слушаний):</w:t>
      </w:r>
    </w:p>
    <w:p w:rsidR="00065FB7" w:rsidRPr="00E251EC" w:rsidRDefault="00065FB7" w:rsidP="00E251EC">
      <w:pPr>
        <w:spacing w:after="0" w:line="240" w:lineRule="auto"/>
        <w:ind w:firstLine="709"/>
        <w:jc w:val="both"/>
        <w:rPr>
          <w:rFonts w:ascii="Times New Roman" w:hAnsi="Times New Roman" w:cs="Times New Roman"/>
          <w:sz w:val="24"/>
          <w:szCs w:val="24"/>
        </w:rPr>
      </w:pP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5. Предложения и замечания участников публичных слушаний или общественных обсуждений.</w:t>
      </w: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1) Граждане, постоянно проживающие на территории, в пределах которой проводятся публичные слушания или общественные обсуждения:</w:t>
      </w:r>
    </w:p>
    <w:p w:rsidR="00065FB7" w:rsidRPr="00E251EC" w:rsidRDefault="00065FB7" w:rsidP="00E251EC">
      <w:pPr>
        <w:spacing w:after="0" w:line="240" w:lineRule="auto"/>
        <w:ind w:firstLine="709"/>
        <w:jc w:val="both"/>
        <w:rPr>
          <w:rFonts w:ascii="Times New Roman" w:hAnsi="Times New Roman" w:cs="Times New Roman"/>
          <w:sz w:val="24"/>
          <w:szCs w:val="24"/>
        </w:rPr>
      </w:pPr>
      <w:r w:rsidRPr="00E251EC">
        <w:rPr>
          <w:rFonts w:ascii="Times New Roman" w:hAnsi="Times New Roman" w:cs="Times New Roman"/>
          <w:sz w:val="24"/>
          <w:szCs w:val="24"/>
        </w:rPr>
        <w:t>2)  Иные участники публичных слушаний или общественных обсуждений:</w:t>
      </w:r>
    </w:p>
    <w:p w:rsidR="00065FB7" w:rsidRPr="00E251EC" w:rsidRDefault="00065FB7" w:rsidP="00065FB7">
      <w:pPr>
        <w:ind w:firstLine="709"/>
        <w:jc w:val="both"/>
        <w:rPr>
          <w:rFonts w:ascii="Times New Roman" w:hAnsi="Times New Roman" w:cs="Times New Roman"/>
          <w:sz w:val="24"/>
        </w:rPr>
      </w:pPr>
    </w:p>
    <w:p w:rsidR="00065FB7" w:rsidRPr="00E251EC" w:rsidRDefault="00065FB7" w:rsidP="00065FB7">
      <w:pPr>
        <w:ind w:firstLine="709"/>
        <w:jc w:val="both"/>
        <w:rPr>
          <w:rFonts w:ascii="Times New Roman" w:hAnsi="Times New Roman" w:cs="Times New Roman"/>
          <w:sz w:val="24"/>
        </w:rPr>
      </w:pPr>
      <w:r w:rsidRPr="00E251EC">
        <w:rPr>
          <w:rFonts w:ascii="Times New Roman" w:hAnsi="Times New Roman" w:cs="Times New Roman"/>
          <w:sz w:val="24"/>
        </w:rPr>
        <w:t>РЕШИЛИ (решение о рекомендациях в отношении обсуждаемого муниципального правового акта, принятое по результатам публичных слушаний или общественных обсуждений):</w:t>
      </w:r>
    </w:p>
    <w:p w:rsidR="00065FB7" w:rsidRPr="00E251EC" w:rsidRDefault="00065FB7" w:rsidP="00065FB7">
      <w:pPr>
        <w:jc w:val="both"/>
        <w:rPr>
          <w:rFonts w:ascii="Times New Roman" w:hAnsi="Times New Roman" w:cs="Times New Roman"/>
          <w:sz w:val="24"/>
          <w:szCs w:val="24"/>
        </w:rPr>
      </w:pPr>
      <w:r w:rsidRPr="00E251EC">
        <w:rPr>
          <w:rFonts w:ascii="Times New Roman" w:hAnsi="Times New Roman" w:cs="Times New Roman"/>
          <w:sz w:val="24"/>
          <w:szCs w:val="24"/>
        </w:rPr>
        <w:tab/>
        <w:t>Приложение: перечень принявших участие в рассмотрении проекта участников публичных слушаний или общественных обсуждений</w:t>
      </w:r>
    </w:p>
    <w:p w:rsidR="00065FB7" w:rsidRPr="00E251EC" w:rsidRDefault="00065FB7" w:rsidP="00065FB7">
      <w:pPr>
        <w:rPr>
          <w:rFonts w:ascii="Times New Roman" w:hAnsi="Times New Roman" w:cs="Times New Roman"/>
          <w:sz w:val="24"/>
          <w:szCs w:val="24"/>
        </w:rPr>
      </w:pPr>
    </w:p>
    <w:tbl>
      <w:tblPr>
        <w:tblW w:w="0" w:type="auto"/>
        <w:tblLook w:val="01E0"/>
      </w:tblPr>
      <w:tblGrid>
        <w:gridCol w:w="5208"/>
        <w:gridCol w:w="4362"/>
      </w:tblGrid>
      <w:tr w:rsidR="00065FB7" w:rsidRPr="00E251EC" w:rsidTr="009E1093">
        <w:tc>
          <w:tcPr>
            <w:tcW w:w="5208" w:type="dxa"/>
            <w:shd w:val="clear" w:color="auto" w:fill="auto"/>
          </w:tcPr>
          <w:p w:rsidR="00065FB7" w:rsidRPr="00E251EC" w:rsidRDefault="00065FB7" w:rsidP="009E1093">
            <w:pPr>
              <w:rPr>
                <w:rFonts w:ascii="Times New Roman" w:hAnsi="Times New Roman" w:cs="Times New Roman"/>
                <w:sz w:val="24"/>
                <w:szCs w:val="24"/>
              </w:rPr>
            </w:pPr>
            <w:r w:rsidRPr="00E251EC">
              <w:rPr>
                <w:rFonts w:ascii="Times New Roman" w:hAnsi="Times New Roman" w:cs="Times New Roman"/>
                <w:sz w:val="24"/>
                <w:szCs w:val="24"/>
              </w:rPr>
              <w:t xml:space="preserve">Председательствующий </w:t>
            </w:r>
            <w:proofErr w:type="gramStart"/>
            <w:r w:rsidRPr="00E251EC">
              <w:rPr>
                <w:rFonts w:ascii="Times New Roman" w:hAnsi="Times New Roman" w:cs="Times New Roman"/>
                <w:sz w:val="24"/>
                <w:szCs w:val="24"/>
              </w:rPr>
              <w:t>на</w:t>
            </w:r>
            <w:proofErr w:type="gramEnd"/>
          </w:p>
          <w:p w:rsidR="00065FB7" w:rsidRPr="00E251EC" w:rsidRDefault="00065FB7" w:rsidP="009E1093">
            <w:pPr>
              <w:rPr>
                <w:rFonts w:ascii="Times New Roman" w:hAnsi="Times New Roman" w:cs="Times New Roman"/>
                <w:bCs/>
                <w:sz w:val="24"/>
                <w:szCs w:val="24"/>
              </w:rPr>
            </w:pPr>
            <w:r w:rsidRPr="00E251EC">
              <w:rPr>
                <w:rFonts w:ascii="Times New Roman" w:hAnsi="Times New Roman" w:cs="Times New Roman"/>
                <w:sz w:val="24"/>
                <w:szCs w:val="24"/>
              </w:rPr>
              <w:t xml:space="preserve">публичных </w:t>
            </w:r>
            <w:proofErr w:type="gramStart"/>
            <w:r w:rsidRPr="00E251EC">
              <w:rPr>
                <w:rFonts w:ascii="Times New Roman" w:hAnsi="Times New Roman" w:cs="Times New Roman"/>
                <w:sz w:val="24"/>
                <w:szCs w:val="24"/>
              </w:rPr>
              <w:t>слушаниях</w:t>
            </w:r>
            <w:proofErr w:type="gramEnd"/>
          </w:p>
        </w:tc>
        <w:tc>
          <w:tcPr>
            <w:tcW w:w="4362" w:type="dxa"/>
            <w:shd w:val="clear" w:color="auto" w:fill="auto"/>
          </w:tcPr>
          <w:p w:rsidR="00065FB7" w:rsidRPr="00E251EC" w:rsidRDefault="00065FB7" w:rsidP="009E1093">
            <w:pPr>
              <w:jc w:val="right"/>
              <w:rPr>
                <w:rFonts w:ascii="Times New Roman" w:hAnsi="Times New Roman" w:cs="Times New Roman"/>
                <w:bCs/>
                <w:sz w:val="24"/>
                <w:szCs w:val="24"/>
              </w:rPr>
            </w:pPr>
          </w:p>
          <w:p w:rsidR="00065FB7" w:rsidRPr="00E251EC" w:rsidRDefault="00065FB7" w:rsidP="009E1093">
            <w:pPr>
              <w:jc w:val="right"/>
              <w:rPr>
                <w:rFonts w:ascii="Times New Roman" w:hAnsi="Times New Roman" w:cs="Times New Roman"/>
                <w:bCs/>
                <w:sz w:val="24"/>
                <w:szCs w:val="24"/>
              </w:rPr>
            </w:pPr>
            <w:r w:rsidRPr="00E251EC">
              <w:rPr>
                <w:rFonts w:ascii="Times New Roman" w:hAnsi="Times New Roman" w:cs="Times New Roman"/>
                <w:bCs/>
                <w:sz w:val="24"/>
                <w:szCs w:val="24"/>
              </w:rPr>
              <w:t>Фамилия, инициалы</w:t>
            </w:r>
          </w:p>
        </w:tc>
      </w:tr>
    </w:tbl>
    <w:p w:rsidR="00065FB7" w:rsidRPr="00E251EC" w:rsidRDefault="00065FB7" w:rsidP="00065FB7">
      <w:pPr>
        <w:pStyle w:val="a3"/>
        <w:spacing w:line="288" w:lineRule="auto"/>
        <w:ind w:firstLine="0"/>
        <w:rPr>
          <w:b/>
          <w:sz w:val="22"/>
          <w:szCs w:val="22"/>
        </w:rPr>
      </w:pPr>
    </w:p>
    <w:tbl>
      <w:tblPr>
        <w:tblW w:w="0" w:type="auto"/>
        <w:tblLook w:val="04A0"/>
      </w:tblPr>
      <w:tblGrid>
        <w:gridCol w:w="4219"/>
        <w:gridCol w:w="5352"/>
      </w:tblGrid>
      <w:tr w:rsidR="00065FB7" w:rsidRPr="00E251EC" w:rsidTr="009E1093">
        <w:tc>
          <w:tcPr>
            <w:tcW w:w="4219" w:type="dxa"/>
            <w:shd w:val="clear" w:color="auto" w:fill="auto"/>
          </w:tcPr>
          <w:p w:rsidR="00065FB7" w:rsidRPr="00E251EC" w:rsidRDefault="00065FB7" w:rsidP="009E1093">
            <w:pPr>
              <w:pStyle w:val="a3"/>
              <w:overflowPunct w:val="0"/>
              <w:autoSpaceDE w:val="0"/>
              <w:autoSpaceDN w:val="0"/>
              <w:adjustRightInd w:val="0"/>
              <w:ind w:firstLine="0"/>
              <w:textAlignment w:val="baseline"/>
              <w:rPr>
                <w:sz w:val="24"/>
                <w:szCs w:val="24"/>
                <w:lang w:eastAsia="ru-RU"/>
              </w:rPr>
            </w:pPr>
            <w:r w:rsidRPr="00E251EC">
              <w:rPr>
                <w:sz w:val="24"/>
                <w:szCs w:val="24"/>
                <w:lang w:eastAsia="ru-RU"/>
              </w:rPr>
              <w:t>Руководитель органа Администрации Северодвинска, определенного в качестве организатора общественных обсуждений (председатель Комиссии)</w:t>
            </w:r>
          </w:p>
        </w:tc>
        <w:tc>
          <w:tcPr>
            <w:tcW w:w="5352" w:type="dxa"/>
            <w:shd w:val="clear" w:color="auto" w:fill="auto"/>
          </w:tcPr>
          <w:p w:rsidR="00065FB7" w:rsidRPr="00E251EC" w:rsidRDefault="00065FB7" w:rsidP="009E1093">
            <w:pPr>
              <w:pStyle w:val="a3"/>
              <w:tabs>
                <w:tab w:val="left" w:pos="3210"/>
              </w:tabs>
              <w:overflowPunct w:val="0"/>
              <w:autoSpaceDE w:val="0"/>
              <w:autoSpaceDN w:val="0"/>
              <w:adjustRightInd w:val="0"/>
              <w:spacing w:line="288" w:lineRule="auto"/>
              <w:ind w:firstLine="0"/>
              <w:textAlignment w:val="baseline"/>
              <w:rPr>
                <w:b/>
                <w:sz w:val="22"/>
                <w:szCs w:val="22"/>
                <w:lang w:eastAsia="ru-RU"/>
              </w:rPr>
            </w:pPr>
            <w:r w:rsidRPr="00E251EC">
              <w:rPr>
                <w:b/>
                <w:sz w:val="22"/>
                <w:szCs w:val="22"/>
                <w:lang w:eastAsia="ru-RU"/>
              </w:rPr>
              <w:t xml:space="preserve">                                                    </w:t>
            </w:r>
          </w:p>
          <w:p w:rsidR="00065FB7" w:rsidRPr="00E251EC" w:rsidRDefault="00065FB7" w:rsidP="009E1093">
            <w:pPr>
              <w:pStyle w:val="a3"/>
              <w:tabs>
                <w:tab w:val="left" w:pos="3210"/>
              </w:tabs>
              <w:overflowPunct w:val="0"/>
              <w:autoSpaceDE w:val="0"/>
              <w:autoSpaceDN w:val="0"/>
              <w:adjustRightInd w:val="0"/>
              <w:spacing w:line="288" w:lineRule="auto"/>
              <w:ind w:firstLine="0"/>
              <w:textAlignment w:val="baseline"/>
              <w:rPr>
                <w:b/>
                <w:sz w:val="22"/>
                <w:szCs w:val="22"/>
                <w:lang w:eastAsia="ru-RU"/>
              </w:rPr>
            </w:pPr>
          </w:p>
          <w:p w:rsidR="00065FB7" w:rsidRPr="00E251EC" w:rsidRDefault="00065FB7" w:rsidP="009E1093">
            <w:pPr>
              <w:pStyle w:val="a3"/>
              <w:tabs>
                <w:tab w:val="left" w:pos="3210"/>
              </w:tabs>
              <w:overflowPunct w:val="0"/>
              <w:autoSpaceDE w:val="0"/>
              <w:autoSpaceDN w:val="0"/>
              <w:adjustRightInd w:val="0"/>
              <w:spacing w:line="288" w:lineRule="auto"/>
              <w:ind w:firstLine="0"/>
              <w:textAlignment w:val="baseline"/>
              <w:rPr>
                <w:sz w:val="24"/>
                <w:szCs w:val="24"/>
                <w:lang w:eastAsia="ru-RU"/>
              </w:rPr>
            </w:pPr>
            <w:r w:rsidRPr="00E251EC">
              <w:rPr>
                <w:sz w:val="22"/>
                <w:szCs w:val="22"/>
                <w:lang w:eastAsia="ru-RU"/>
              </w:rPr>
              <w:t xml:space="preserve">                                                  </w:t>
            </w:r>
            <w:r w:rsidRPr="00E251EC">
              <w:rPr>
                <w:sz w:val="24"/>
                <w:szCs w:val="24"/>
                <w:lang w:eastAsia="ru-RU"/>
              </w:rPr>
              <w:t>Фамилия, инициалы</w:t>
            </w:r>
          </w:p>
        </w:tc>
      </w:tr>
    </w:tbl>
    <w:p w:rsidR="00065FB7" w:rsidRPr="000D5C16" w:rsidRDefault="00065FB7" w:rsidP="00065FB7">
      <w:pPr>
        <w:pStyle w:val="a3"/>
        <w:spacing w:line="288" w:lineRule="auto"/>
        <w:ind w:firstLine="0"/>
        <w:rPr>
          <w:b/>
          <w:sz w:val="22"/>
          <w:szCs w:val="22"/>
        </w:rPr>
        <w:sectPr w:rsidR="00065FB7" w:rsidRPr="000D5C16" w:rsidSect="00E21220">
          <w:pgSz w:w="11907" w:h="16840" w:code="9"/>
          <w:pgMar w:top="709" w:right="567" w:bottom="426" w:left="1985" w:header="720" w:footer="720" w:gutter="0"/>
          <w:paperSrc w:first="15" w:other="15"/>
          <w:pgNumType w:start="1"/>
          <w:cols w:space="720"/>
          <w:noEndnote/>
          <w:titlePg/>
          <w:docGrid w:linePitch="272"/>
        </w:sectPr>
      </w:pPr>
    </w:p>
    <w:tbl>
      <w:tblPr>
        <w:tblW w:w="0" w:type="auto"/>
        <w:tblLook w:val="04A0"/>
      </w:tblPr>
      <w:tblGrid>
        <w:gridCol w:w="4837"/>
        <w:gridCol w:w="4593"/>
      </w:tblGrid>
      <w:tr w:rsidR="00065FB7" w:rsidRPr="009D6044" w:rsidTr="009E1093">
        <w:tc>
          <w:tcPr>
            <w:tcW w:w="4837" w:type="dxa"/>
            <w:shd w:val="clear" w:color="auto" w:fill="auto"/>
          </w:tcPr>
          <w:p w:rsidR="00065FB7" w:rsidRPr="009D6044" w:rsidRDefault="00065FB7" w:rsidP="009E1093">
            <w:pPr>
              <w:pStyle w:val="a3"/>
              <w:spacing w:line="288" w:lineRule="auto"/>
              <w:ind w:firstLine="0"/>
              <w:rPr>
                <w:b/>
                <w:sz w:val="24"/>
                <w:szCs w:val="24"/>
                <w:lang w:eastAsia="ru-RU"/>
              </w:rPr>
            </w:pPr>
          </w:p>
        </w:tc>
        <w:tc>
          <w:tcPr>
            <w:tcW w:w="4593" w:type="dxa"/>
            <w:shd w:val="clear" w:color="auto" w:fill="auto"/>
          </w:tcPr>
          <w:p w:rsidR="00065FB7" w:rsidRPr="009D6044" w:rsidRDefault="00065FB7" w:rsidP="009E1093">
            <w:pPr>
              <w:autoSpaceDE w:val="0"/>
              <w:autoSpaceDN w:val="0"/>
              <w:adjustRightInd w:val="0"/>
              <w:jc w:val="right"/>
              <w:outlineLvl w:val="0"/>
              <w:rPr>
                <w:rFonts w:ascii="Times New Roman" w:hAnsi="Times New Roman" w:cs="Times New Roman"/>
                <w:b/>
                <w:bCs/>
                <w:sz w:val="24"/>
                <w:szCs w:val="24"/>
              </w:rPr>
            </w:pPr>
            <w:r w:rsidRPr="009D6044">
              <w:rPr>
                <w:rFonts w:ascii="Times New Roman" w:hAnsi="Times New Roman" w:cs="Times New Roman"/>
                <w:b/>
                <w:bCs/>
                <w:sz w:val="24"/>
                <w:szCs w:val="24"/>
              </w:rPr>
              <w:t>Приложение 3</w:t>
            </w:r>
          </w:p>
          <w:p w:rsidR="00065FB7" w:rsidRPr="009D6044" w:rsidRDefault="00065FB7" w:rsidP="009D6044">
            <w:pPr>
              <w:pStyle w:val="a3"/>
              <w:ind w:firstLine="0"/>
              <w:jc w:val="right"/>
              <w:rPr>
                <w:b/>
                <w:sz w:val="24"/>
                <w:szCs w:val="24"/>
                <w:lang w:eastAsia="ru-RU"/>
              </w:rPr>
            </w:pPr>
            <w:r w:rsidRPr="009D6044">
              <w:rPr>
                <w:bCs/>
                <w:sz w:val="24"/>
                <w:szCs w:val="24"/>
                <w:lang w:eastAsia="ru-RU"/>
              </w:rPr>
              <w:t>к Положению об организации и проведении  публичных слушаний и общественных обсуждений в сфере градостроительства на территории муниципального образования «Северодвинск»</w:t>
            </w:r>
          </w:p>
        </w:tc>
      </w:tr>
    </w:tbl>
    <w:p w:rsidR="00065FB7" w:rsidRPr="009D6044" w:rsidRDefault="00065FB7" w:rsidP="00065FB7">
      <w:pPr>
        <w:pStyle w:val="a3"/>
        <w:spacing w:line="288" w:lineRule="auto"/>
        <w:ind w:firstLine="0"/>
        <w:rPr>
          <w:b/>
          <w:sz w:val="24"/>
          <w:szCs w:val="24"/>
        </w:rPr>
      </w:pPr>
    </w:p>
    <w:p w:rsidR="00065FB7" w:rsidRPr="009D6044" w:rsidRDefault="00065FB7" w:rsidP="00065FB7">
      <w:pPr>
        <w:pStyle w:val="a3"/>
        <w:spacing w:line="288" w:lineRule="auto"/>
        <w:ind w:firstLine="0"/>
        <w:rPr>
          <w:b/>
          <w:sz w:val="24"/>
          <w:szCs w:val="24"/>
        </w:rPr>
      </w:pPr>
    </w:p>
    <w:p w:rsidR="00065FB7" w:rsidRPr="009D6044" w:rsidRDefault="00065FB7" w:rsidP="00065FB7">
      <w:pPr>
        <w:pStyle w:val="a3"/>
        <w:spacing w:line="288" w:lineRule="auto"/>
        <w:ind w:firstLine="0"/>
        <w:jc w:val="center"/>
        <w:rPr>
          <w:sz w:val="24"/>
          <w:szCs w:val="24"/>
        </w:rPr>
      </w:pPr>
      <w:r w:rsidRPr="009D6044">
        <w:rPr>
          <w:sz w:val="24"/>
          <w:szCs w:val="24"/>
        </w:rPr>
        <w:t>ФОРМА ЗАКЛЮЧЕНИЯ О РЕЗУЛЬТАТАХ ПУБЛИЧНЫХ СЛУШАНИЙ ИЛИ ОБЩЕСТВЕННЫХ ОБСУЖДЕНИЙ</w:t>
      </w:r>
    </w:p>
    <w:p w:rsidR="00065FB7" w:rsidRPr="009D6044" w:rsidRDefault="00065FB7" w:rsidP="00065FB7">
      <w:pPr>
        <w:overflowPunct w:val="0"/>
        <w:autoSpaceDE w:val="0"/>
        <w:autoSpaceDN w:val="0"/>
        <w:adjustRightInd w:val="0"/>
        <w:jc w:val="center"/>
        <w:textAlignment w:val="baseline"/>
        <w:rPr>
          <w:rFonts w:ascii="Times New Roman" w:hAnsi="Times New Roman" w:cs="Times New Roman"/>
          <w:caps/>
          <w:sz w:val="24"/>
          <w:szCs w:val="24"/>
        </w:rPr>
      </w:pPr>
      <w:r w:rsidRPr="009D6044">
        <w:rPr>
          <w:rFonts w:ascii="Times New Roman" w:hAnsi="Times New Roman" w:cs="Times New Roman"/>
          <w:caps/>
          <w:sz w:val="24"/>
          <w:szCs w:val="24"/>
        </w:rPr>
        <w:t>ОРГАНИЗАТОР ПУБЛИЧНЫХ СЛУШАНИЙ ИЛИ ОБЩЕСТВЕННЫХ ОБСУЖДЕНИЙ</w:t>
      </w:r>
    </w:p>
    <w:p w:rsidR="00065FB7" w:rsidRPr="009D6044" w:rsidRDefault="00065FB7" w:rsidP="00065FB7">
      <w:pPr>
        <w:keepNext/>
        <w:overflowPunct w:val="0"/>
        <w:autoSpaceDE w:val="0"/>
        <w:autoSpaceDN w:val="0"/>
        <w:adjustRightInd w:val="0"/>
        <w:jc w:val="center"/>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ЗАКЛЮЧЕНИЕ</w:t>
      </w:r>
    </w:p>
    <w:p w:rsidR="00065FB7" w:rsidRPr="009D6044" w:rsidRDefault="00065FB7" w:rsidP="00065FB7">
      <w:pPr>
        <w:pBdr>
          <w:bottom w:val="single" w:sz="12" w:space="1" w:color="auto"/>
        </w:pBdr>
        <w:overflowPunct w:val="0"/>
        <w:autoSpaceDE w:val="0"/>
        <w:autoSpaceDN w:val="0"/>
        <w:adjustRightInd w:val="0"/>
        <w:jc w:val="center"/>
        <w:textAlignment w:val="baseline"/>
        <w:rPr>
          <w:rFonts w:ascii="Times New Roman" w:hAnsi="Times New Roman" w:cs="Times New Roman"/>
          <w:sz w:val="24"/>
          <w:szCs w:val="24"/>
        </w:rPr>
      </w:pPr>
      <w:r w:rsidRPr="009D6044">
        <w:rPr>
          <w:rFonts w:ascii="Times New Roman" w:hAnsi="Times New Roman" w:cs="Times New Roman"/>
          <w:sz w:val="24"/>
          <w:szCs w:val="24"/>
        </w:rPr>
        <w:t>о результатах публичных слушаний или общественных обсуждений по проекту</w:t>
      </w:r>
    </w:p>
    <w:p w:rsidR="00065FB7" w:rsidRPr="009D6044" w:rsidRDefault="00065FB7" w:rsidP="00065FB7">
      <w:pPr>
        <w:pBdr>
          <w:bottom w:val="single" w:sz="12" w:space="1" w:color="auto"/>
        </w:pBdr>
        <w:overflowPunct w:val="0"/>
        <w:autoSpaceDE w:val="0"/>
        <w:autoSpaceDN w:val="0"/>
        <w:adjustRightInd w:val="0"/>
        <w:jc w:val="center"/>
        <w:textAlignment w:val="baseline"/>
        <w:rPr>
          <w:rFonts w:ascii="Times New Roman" w:hAnsi="Times New Roman" w:cs="Times New Roman"/>
          <w:sz w:val="24"/>
          <w:szCs w:val="24"/>
        </w:rPr>
      </w:pPr>
    </w:p>
    <w:p w:rsidR="00065FB7" w:rsidRPr="009D6044" w:rsidRDefault="00065FB7" w:rsidP="00065FB7">
      <w:pPr>
        <w:tabs>
          <w:tab w:val="right" w:pos="9360"/>
        </w:tabs>
        <w:overflowPunct w:val="0"/>
        <w:autoSpaceDE w:val="0"/>
        <w:autoSpaceDN w:val="0"/>
        <w:adjustRightInd w:val="0"/>
        <w:textAlignment w:val="baseline"/>
        <w:rPr>
          <w:rFonts w:ascii="Times New Roman" w:hAnsi="Times New Roman" w:cs="Times New Roman"/>
          <w:sz w:val="24"/>
          <w:szCs w:val="24"/>
        </w:rPr>
      </w:pPr>
      <w:r w:rsidRPr="009D6044">
        <w:rPr>
          <w:rFonts w:ascii="Times New Roman" w:hAnsi="Times New Roman" w:cs="Times New Roman"/>
          <w:sz w:val="24"/>
          <w:szCs w:val="24"/>
        </w:rPr>
        <w:t>дата</w:t>
      </w:r>
    </w:p>
    <w:p w:rsidR="00065FB7" w:rsidRPr="009D6044" w:rsidRDefault="00065FB7" w:rsidP="00065FB7">
      <w:pPr>
        <w:overflowPunct w:val="0"/>
        <w:autoSpaceDE w:val="0"/>
        <w:autoSpaceDN w:val="0"/>
        <w:adjustRightInd w:val="0"/>
        <w:ind w:firstLine="709"/>
        <w:jc w:val="both"/>
        <w:textAlignment w:val="baseline"/>
        <w:rPr>
          <w:rFonts w:ascii="Times New Roman" w:hAnsi="Times New Roman" w:cs="Times New Roman"/>
          <w:sz w:val="24"/>
          <w:szCs w:val="24"/>
        </w:rPr>
      </w:pPr>
      <w:r w:rsidRPr="009D6044">
        <w:rPr>
          <w:rFonts w:ascii="Times New Roman" w:hAnsi="Times New Roman" w:cs="Times New Roman"/>
          <w:sz w:val="24"/>
          <w:szCs w:val="24"/>
        </w:rPr>
        <w:t>Предмет публичных слушаний или общественных обсуждений (наименование проекта, рассмотренного на публичных слушаниях):</w:t>
      </w:r>
    </w:p>
    <w:p w:rsidR="00065FB7" w:rsidRPr="009D6044" w:rsidRDefault="00065FB7" w:rsidP="00065FB7">
      <w:pPr>
        <w:widowControl w:val="0"/>
        <w:overflowPunct w:val="0"/>
        <w:autoSpaceDE w:val="0"/>
        <w:autoSpaceDN w:val="0"/>
        <w:adjustRightInd w:val="0"/>
        <w:ind w:firstLine="709"/>
        <w:jc w:val="both"/>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Количество участников публичных слушаний или общественных обсуждений:</w:t>
      </w:r>
    </w:p>
    <w:p w:rsidR="00065FB7" w:rsidRPr="009D6044" w:rsidRDefault="00065FB7" w:rsidP="00065FB7">
      <w:pPr>
        <w:widowControl w:val="0"/>
        <w:overflowPunct w:val="0"/>
        <w:autoSpaceDE w:val="0"/>
        <w:autoSpaceDN w:val="0"/>
        <w:adjustRightInd w:val="0"/>
        <w:ind w:firstLine="709"/>
        <w:jc w:val="both"/>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 xml:space="preserve">Настоящее заключение подготовлено на основании протокола публичных слушаний или общественных обсуждений (наименование) </w:t>
      </w:r>
      <w:proofErr w:type="gramStart"/>
      <w:r w:rsidRPr="009D6044">
        <w:rPr>
          <w:rFonts w:ascii="Times New Roman" w:hAnsi="Times New Roman" w:cs="Times New Roman"/>
          <w:sz w:val="24"/>
          <w:szCs w:val="24"/>
        </w:rPr>
        <w:t>от</w:t>
      </w:r>
      <w:proofErr w:type="gramEnd"/>
      <w:r w:rsidRPr="009D6044">
        <w:rPr>
          <w:rFonts w:ascii="Times New Roman" w:hAnsi="Times New Roman" w:cs="Times New Roman"/>
          <w:sz w:val="24"/>
          <w:szCs w:val="24"/>
        </w:rPr>
        <w:t xml:space="preserve"> _______ № _________.</w:t>
      </w:r>
    </w:p>
    <w:p w:rsidR="00065FB7" w:rsidRPr="009D6044" w:rsidRDefault="00065FB7" w:rsidP="00065FB7">
      <w:pPr>
        <w:widowControl w:val="0"/>
        <w:overflowPunct w:val="0"/>
        <w:autoSpaceDE w:val="0"/>
        <w:autoSpaceDN w:val="0"/>
        <w:adjustRightInd w:val="0"/>
        <w:ind w:firstLine="709"/>
        <w:jc w:val="both"/>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Внесенные предложения и замечания участников публичных слушаний или общественных обсуждений.</w:t>
      </w:r>
    </w:p>
    <w:p w:rsidR="00065FB7" w:rsidRPr="009D6044" w:rsidRDefault="00065FB7" w:rsidP="00065FB7">
      <w:pPr>
        <w:widowControl w:val="0"/>
        <w:overflowPunct w:val="0"/>
        <w:autoSpaceDE w:val="0"/>
        <w:autoSpaceDN w:val="0"/>
        <w:adjustRightInd w:val="0"/>
        <w:ind w:firstLine="709"/>
        <w:jc w:val="both"/>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1. Граждане, постоянно проживающие на территории, в пределах которой проводятся публичные слушания или общественные обсуждения:</w:t>
      </w:r>
    </w:p>
    <w:p w:rsidR="00065FB7" w:rsidRPr="009D6044" w:rsidRDefault="00065FB7" w:rsidP="00065FB7">
      <w:pPr>
        <w:widowControl w:val="0"/>
        <w:overflowPunct w:val="0"/>
        <w:autoSpaceDE w:val="0"/>
        <w:autoSpaceDN w:val="0"/>
        <w:adjustRightInd w:val="0"/>
        <w:ind w:firstLine="709"/>
        <w:jc w:val="both"/>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2. Иные участники публичных слушаний или общественных обсуждений:</w:t>
      </w:r>
    </w:p>
    <w:p w:rsidR="00065FB7" w:rsidRPr="009D6044" w:rsidRDefault="00065FB7" w:rsidP="00065FB7">
      <w:pPr>
        <w:widowControl w:val="0"/>
        <w:overflowPunct w:val="0"/>
        <w:autoSpaceDE w:val="0"/>
        <w:autoSpaceDN w:val="0"/>
        <w:adjustRightInd w:val="0"/>
        <w:ind w:firstLine="709"/>
        <w:jc w:val="both"/>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w:t>
      </w:r>
    </w:p>
    <w:p w:rsidR="00065FB7" w:rsidRPr="009D6044" w:rsidRDefault="00065FB7" w:rsidP="00065FB7">
      <w:pPr>
        <w:widowControl w:val="0"/>
        <w:overflowPunct w:val="0"/>
        <w:autoSpaceDE w:val="0"/>
        <w:autoSpaceDN w:val="0"/>
        <w:adjustRightInd w:val="0"/>
        <w:ind w:firstLine="709"/>
        <w:jc w:val="both"/>
        <w:textAlignment w:val="baseline"/>
        <w:outlineLvl w:val="0"/>
        <w:rPr>
          <w:rFonts w:ascii="Times New Roman" w:hAnsi="Times New Roman" w:cs="Times New Roman"/>
          <w:sz w:val="24"/>
          <w:szCs w:val="24"/>
        </w:rPr>
      </w:pPr>
      <w:r w:rsidRPr="009D6044">
        <w:rPr>
          <w:rFonts w:ascii="Times New Roman" w:hAnsi="Times New Roman" w:cs="Times New Roman"/>
          <w:sz w:val="24"/>
          <w:szCs w:val="24"/>
        </w:rPr>
        <w:t>Выводы по результатам публичных слушаний или общественных обсуждений:</w:t>
      </w:r>
    </w:p>
    <w:tbl>
      <w:tblPr>
        <w:tblW w:w="0" w:type="auto"/>
        <w:tblLook w:val="01E0"/>
      </w:tblPr>
      <w:tblGrid>
        <w:gridCol w:w="4785"/>
        <w:gridCol w:w="4785"/>
      </w:tblGrid>
      <w:tr w:rsidR="00065FB7" w:rsidRPr="009D6044" w:rsidTr="009E1093">
        <w:tc>
          <w:tcPr>
            <w:tcW w:w="4785" w:type="dxa"/>
            <w:shd w:val="clear" w:color="auto" w:fill="auto"/>
          </w:tcPr>
          <w:p w:rsidR="00065FB7" w:rsidRPr="009D6044" w:rsidRDefault="00065FB7" w:rsidP="009E1093">
            <w:pPr>
              <w:tabs>
                <w:tab w:val="right" w:pos="9360"/>
              </w:tabs>
              <w:overflowPunct w:val="0"/>
              <w:autoSpaceDE w:val="0"/>
              <w:autoSpaceDN w:val="0"/>
              <w:adjustRightInd w:val="0"/>
              <w:ind w:right="6"/>
              <w:jc w:val="both"/>
              <w:textAlignment w:val="baseline"/>
              <w:rPr>
                <w:rFonts w:ascii="Times New Roman" w:hAnsi="Times New Roman" w:cs="Times New Roman"/>
                <w:bCs/>
                <w:spacing w:val="-3"/>
                <w:sz w:val="24"/>
                <w:szCs w:val="24"/>
              </w:rPr>
            </w:pPr>
            <w:r w:rsidRPr="009D6044">
              <w:rPr>
                <w:rFonts w:ascii="Times New Roman" w:hAnsi="Times New Roman" w:cs="Times New Roman"/>
                <w:bCs/>
                <w:spacing w:val="-3"/>
                <w:sz w:val="24"/>
                <w:szCs w:val="24"/>
              </w:rPr>
              <w:t xml:space="preserve">Председательствующий </w:t>
            </w:r>
            <w:proofErr w:type="gramStart"/>
            <w:r w:rsidRPr="009D6044">
              <w:rPr>
                <w:rFonts w:ascii="Times New Roman" w:hAnsi="Times New Roman" w:cs="Times New Roman"/>
                <w:bCs/>
                <w:spacing w:val="-3"/>
                <w:sz w:val="24"/>
                <w:szCs w:val="24"/>
              </w:rPr>
              <w:t>на</w:t>
            </w:r>
            <w:proofErr w:type="gramEnd"/>
            <w:r w:rsidRPr="009D6044">
              <w:rPr>
                <w:rFonts w:ascii="Times New Roman" w:hAnsi="Times New Roman" w:cs="Times New Roman"/>
                <w:bCs/>
                <w:spacing w:val="-3"/>
                <w:sz w:val="24"/>
                <w:szCs w:val="24"/>
              </w:rPr>
              <w:t xml:space="preserve"> </w:t>
            </w:r>
          </w:p>
          <w:p w:rsidR="00065FB7" w:rsidRPr="009D6044" w:rsidRDefault="00065FB7" w:rsidP="009E1093">
            <w:pPr>
              <w:tabs>
                <w:tab w:val="right" w:pos="9360"/>
              </w:tabs>
              <w:overflowPunct w:val="0"/>
              <w:autoSpaceDE w:val="0"/>
              <w:autoSpaceDN w:val="0"/>
              <w:adjustRightInd w:val="0"/>
              <w:ind w:right="6"/>
              <w:jc w:val="both"/>
              <w:textAlignment w:val="baseline"/>
              <w:rPr>
                <w:rFonts w:ascii="Times New Roman" w:hAnsi="Times New Roman" w:cs="Times New Roman"/>
                <w:bCs/>
                <w:spacing w:val="-3"/>
                <w:sz w:val="24"/>
                <w:szCs w:val="24"/>
              </w:rPr>
            </w:pPr>
            <w:r w:rsidRPr="009D6044">
              <w:rPr>
                <w:rFonts w:ascii="Times New Roman" w:hAnsi="Times New Roman" w:cs="Times New Roman"/>
                <w:bCs/>
                <w:spacing w:val="-3"/>
                <w:sz w:val="24"/>
                <w:szCs w:val="24"/>
              </w:rPr>
              <w:t xml:space="preserve">публичных </w:t>
            </w:r>
            <w:proofErr w:type="gramStart"/>
            <w:r w:rsidRPr="009D6044">
              <w:rPr>
                <w:rFonts w:ascii="Times New Roman" w:hAnsi="Times New Roman" w:cs="Times New Roman"/>
                <w:bCs/>
                <w:spacing w:val="-3"/>
                <w:sz w:val="24"/>
                <w:szCs w:val="24"/>
              </w:rPr>
              <w:t>слушаниях</w:t>
            </w:r>
            <w:proofErr w:type="gramEnd"/>
          </w:p>
        </w:tc>
        <w:tc>
          <w:tcPr>
            <w:tcW w:w="4785" w:type="dxa"/>
            <w:shd w:val="clear" w:color="auto" w:fill="auto"/>
          </w:tcPr>
          <w:p w:rsidR="00065FB7" w:rsidRPr="009D6044" w:rsidRDefault="00065FB7" w:rsidP="009E1093">
            <w:pPr>
              <w:tabs>
                <w:tab w:val="right" w:pos="9360"/>
              </w:tabs>
              <w:overflowPunct w:val="0"/>
              <w:autoSpaceDE w:val="0"/>
              <w:autoSpaceDN w:val="0"/>
              <w:adjustRightInd w:val="0"/>
              <w:ind w:right="6"/>
              <w:jc w:val="right"/>
              <w:textAlignment w:val="baseline"/>
              <w:rPr>
                <w:rFonts w:ascii="Times New Roman" w:hAnsi="Times New Roman" w:cs="Times New Roman"/>
                <w:bCs/>
                <w:spacing w:val="-3"/>
                <w:sz w:val="24"/>
                <w:szCs w:val="24"/>
              </w:rPr>
            </w:pPr>
          </w:p>
          <w:p w:rsidR="00065FB7" w:rsidRPr="009D6044" w:rsidRDefault="00065FB7" w:rsidP="009E1093">
            <w:pPr>
              <w:tabs>
                <w:tab w:val="right" w:pos="9360"/>
              </w:tabs>
              <w:overflowPunct w:val="0"/>
              <w:autoSpaceDE w:val="0"/>
              <w:autoSpaceDN w:val="0"/>
              <w:adjustRightInd w:val="0"/>
              <w:ind w:right="6"/>
              <w:jc w:val="right"/>
              <w:textAlignment w:val="baseline"/>
              <w:rPr>
                <w:rFonts w:ascii="Times New Roman" w:hAnsi="Times New Roman" w:cs="Times New Roman"/>
                <w:bCs/>
                <w:spacing w:val="-3"/>
                <w:sz w:val="24"/>
                <w:szCs w:val="24"/>
              </w:rPr>
            </w:pPr>
            <w:r w:rsidRPr="009D6044">
              <w:rPr>
                <w:rFonts w:ascii="Times New Roman" w:hAnsi="Times New Roman" w:cs="Times New Roman"/>
                <w:bCs/>
                <w:spacing w:val="-3"/>
                <w:sz w:val="24"/>
                <w:szCs w:val="24"/>
              </w:rPr>
              <w:t>Фамилия, инициалы</w:t>
            </w:r>
          </w:p>
        </w:tc>
      </w:tr>
    </w:tbl>
    <w:p w:rsidR="00065FB7" w:rsidRPr="009D6044" w:rsidRDefault="00065FB7" w:rsidP="00065FB7">
      <w:pPr>
        <w:pStyle w:val="a3"/>
        <w:spacing w:line="288" w:lineRule="auto"/>
        <w:ind w:firstLine="0"/>
        <w:rPr>
          <w:b/>
          <w:sz w:val="24"/>
          <w:szCs w:val="24"/>
        </w:rPr>
      </w:pPr>
    </w:p>
    <w:tbl>
      <w:tblPr>
        <w:tblW w:w="0" w:type="auto"/>
        <w:tblLook w:val="04A0"/>
      </w:tblPr>
      <w:tblGrid>
        <w:gridCol w:w="4219"/>
        <w:gridCol w:w="5352"/>
      </w:tblGrid>
      <w:tr w:rsidR="00065FB7" w:rsidRPr="009D6044" w:rsidTr="009E1093">
        <w:tc>
          <w:tcPr>
            <w:tcW w:w="4219" w:type="dxa"/>
            <w:shd w:val="clear" w:color="auto" w:fill="auto"/>
          </w:tcPr>
          <w:p w:rsidR="00065FB7" w:rsidRPr="009D6044" w:rsidRDefault="00065FB7" w:rsidP="009E1093">
            <w:pPr>
              <w:jc w:val="both"/>
              <w:rPr>
                <w:rFonts w:ascii="Times New Roman" w:hAnsi="Times New Roman" w:cs="Times New Roman"/>
                <w:sz w:val="24"/>
                <w:szCs w:val="24"/>
              </w:rPr>
            </w:pPr>
            <w:r w:rsidRPr="009D6044">
              <w:rPr>
                <w:rFonts w:ascii="Times New Roman" w:hAnsi="Times New Roman" w:cs="Times New Roman"/>
                <w:sz w:val="24"/>
                <w:szCs w:val="24"/>
              </w:rPr>
              <w:t>Руководитель органа Администрации Северодвинска, определенного в качестве организатора общественных обсуждений (председатель Комиссии)</w:t>
            </w:r>
          </w:p>
        </w:tc>
        <w:tc>
          <w:tcPr>
            <w:tcW w:w="5352" w:type="dxa"/>
            <w:shd w:val="clear" w:color="auto" w:fill="auto"/>
          </w:tcPr>
          <w:p w:rsidR="00065FB7" w:rsidRPr="009D6044" w:rsidRDefault="00065FB7" w:rsidP="009E1093">
            <w:pPr>
              <w:tabs>
                <w:tab w:val="left" w:pos="3210"/>
              </w:tabs>
              <w:spacing w:line="288" w:lineRule="auto"/>
              <w:jc w:val="both"/>
              <w:rPr>
                <w:rFonts w:ascii="Times New Roman" w:hAnsi="Times New Roman" w:cs="Times New Roman"/>
                <w:b/>
                <w:sz w:val="24"/>
                <w:szCs w:val="24"/>
              </w:rPr>
            </w:pPr>
            <w:r w:rsidRPr="009D6044">
              <w:rPr>
                <w:rFonts w:ascii="Times New Roman" w:hAnsi="Times New Roman" w:cs="Times New Roman"/>
                <w:b/>
                <w:sz w:val="24"/>
                <w:szCs w:val="24"/>
              </w:rPr>
              <w:t xml:space="preserve">                                                    </w:t>
            </w:r>
          </w:p>
          <w:p w:rsidR="00065FB7" w:rsidRPr="009D6044" w:rsidRDefault="00065FB7" w:rsidP="009E1093">
            <w:pPr>
              <w:tabs>
                <w:tab w:val="left" w:pos="3210"/>
              </w:tabs>
              <w:spacing w:line="288" w:lineRule="auto"/>
              <w:jc w:val="both"/>
              <w:rPr>
                <w:rFonts w:ascii="Times New Roman" w:hAnsi="Times New Roman" w:cs="Times New Roman"/>
                <w:b/>
                <w:sz w:val="24"/>
                <w:szCs w:val="24"/>
              </w:rPr>
            </w:pPr>
            <w:r w:rsidRPr="009D6044">
              <w:rPr>
                <w:rFonts w:ascii="Times New Roman" w:hAnsi="Times New Roman" w:cs="Times New Roman"/>
                <w:b/>
                <w:sz w:val="24"/>
                <w:szCs w:val="24"/>
              </w:rPr>
              <w:t xml:space="preserve">                                                </w:t>
            </w:r>
            <w:r w:rsidRPr="009D6044">
              <w:rPr>
                <w:rFonts w:ascii="Times New Roman" w:hAnsi="Times New Roman" w:cs="Times New Roman"/>
                <w:sz w:val="24"/>
                <w:szCs w:val="24"/>
              </w:rPr>
              <w:t xml:space="preserve">Фамилия, инициалы                                          </w:t>
            </w:r>
          </w:p>
        </w:tc>
      </w:tr>
    </w:tbl>
    <w:p w:rsidR="00065FB7" w:rsidRPr="009D6044" w:rsidRDefault="00065FB7" w:rsidP="00065FB7">
      <w:pPr>
        <w:pStyle w:val="a3"/>
        <w:spacing w:line="288" w:lineRule="auto"/>
        <w:ind w:firstLine="0"/>
        <w:rPr>
          <w:sz w:val="24"/>
          <w:szCs w:val="24"/>
        </w:rPr>
      </w:pPr>
    </w:p>
    <w:p w:rsidR="00065FB7" w:rsidRPr="009D6044" w:rsidRDefault="00065FB7" w:rsidP="00AE7D20">
      <w:pPr>
        <w:autoSpaceDE w:val="0"/>
        <w:autoSpaceDN w:val="0"/>
        <w:adjustRightInd w:val="0"/>
        <w:spacing w:after="0" w:line="264" w:lineRule="auto"/>
        <w:jc w:val="both"/>
        <w:rPr>
          <w:rFonts w:ascii="Times New Roman" w:hAnsi="Times New Roman" w:cs="Times New Roman"/>
          <w:sz w:val="24"/>
          <w:szCs w:val="24"/>
        </w:rPr>
      </w:pPr>
    </w:p>
    <w:sectPr w:rsidR="00065FB7" w:rsidRPr="009D6044" w:rsidSect="007E26BE">
      <w:headerReference w:type="first" r:id="rId6"/>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83" w:rsidRDefault="00F40E83" w:rsidP="007E26BE">
      <w:pPr>
        <w:spacing w:after="0" w:line="240" w:lineRule="auto"/>
      </w:pPr>
      <w:r>
        <w:separator/>
      </w:r>
    </w:p>
  </w:endnote>
  <w:endnote w:type="continuationSeparator" w:id="0">
    <w:p w:rsidR="00F40E83" w:rsidRDefault="00F40E83" w:rsidP="007E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83" w:rsidRDefault="00F40E83" w:rsidP="007E26BE">
      <w:pPr>
        <w:spacing w:after="0" w:line="240" w:lineRule="auto"/>
      </w:pPr>
      <w:r>
        <w:separator/>
      </w:r>
    </w:p>
  </w:footnote>
  <w:footnote w:type="continuationSeparator" w:id="0">
    <w:p w:rsidR="00F40E83" w:rsidRDefault="00F40E83" w:rsidP="007E2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E2" w:rsidRDefault="008668E2">
    <w:pPr>
      <w:pStyle w:val="a5"/>
      <w:jc w:val="center"/>
    </w:pPr>
  </w:p>
  <w:p w:rsidR="007E26BE" w:rsidRDefault="007E26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7D20"/>
    <w:rsid w:val="000303F6"/>
    <w:rsid w:val="00065FB7"/>
    <w:rsid w:val="00155AA0"/>
    <w:rsid w:val="00212CC5"/>
    <w:rsid w:val="0024257F"/>
    <w:rsid w:val="00272BA0"/>
    <w:rsid w:val="00337213"/>
    <w:rsid w:val="00345031"/>
    <w:rsid w:val="0044242F"/>
    <w:rsid w:val="004442D2"/>
    <w:rsid w:val="004B5270"/>
    <w:rsid w:val="00505460"/>
    <w:rsid w:val="0053629D"/>
    <w:rsid w:val="00543EF5"/>
    <w:rsid w:val="005D6BCA"/>
    <w:rsid w:val="00666E38"/>
    <w:rsid w:val="006E2DFA"/>
    <w:rsid w:val="0071468E"/>
    <w:rsid w:val="0073213E"/>
    <w:rsid w:val="007B7B90"/>
    <w:rsid w:val="007E26BE"/>
    <w:rsid w:val="007E2FCB"/>
    <w:rsid w:val="008668E2"/>
    <w:rsid w:val="009D6044"/>
    <w:rsid w:val="00AB170E"/>
    <w:rsid w:val="00AE4A70"/>
    <w:rsid w:val="00AE7D20"/>
    <w:rsid w:val="00BD560D"/>
    <w:rsid w:val="00C16C06"/>
    <w:rsid w:val="00CE0022"/>
    <w:rsid w:val="00D66406"/>
    <w:rsid w:val="00E251EC"/>
    <w:rsid w:val="00EB6A91"/>
    <w:rsid w:val="00F40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4A70"/>
    <w:pPr>
      <w:spacing w:after="0" w:line="240" w:lineRule="auto"/>
      <w:ind w:firstLine="709"/>
      <w:jc w:val="both"/>
    </w:pPr>
    <w:rPr>
      <w:rFonts w:ascii="Times New Roman" w:eastAsia="Times New Roman" w:hAnsi="Times New Roman" w:cs="Times New Roman"/>
      <w:sz w:val="26"/>
      <w:szCs w:val="20"/>
    </w:rPr>
  </w:style>
  <w:style w:type="character" w:customStyle="1" w:styleId="a4">
    <w:name w:val="Основной текст с отступом Знак"/>
    <w:basedOn w:val="a0"/>
    <w:link w:val="a3"/>
    <w:rsid w:val="00AE4A70"/>
    <w:rPr>
      <w:rFonts w:ascii="Times New Roman" w:eastAsia="Times New Roman" w:hAnsi="Times New Roman" w:cs="Times New Roman"/>
      <w:sz w:val="26"/>
      <w:szCs w:val="20"/>
    </w:rPr>
  </w:style>
  <w:style w:type="paragraph" w:customStyle="1" w:styleId="BodyText23">
    <w:name w:val="Body Text 23"/>
    <w:basedOn w:val="a"/>
    <w:rsid w:val="00AE4A70"/>
    <w:pPr>
      <w:overflowPunct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7E26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26BE"/>
  </w:style>
  <w:style w:type="paragraph" w:styleId="a7">
    <w:name w:val="footer"/>
    <w:basedOn w:val="a"/>
    <w:link w:val="a8"/>
    <w:uiPriority w:val="99"/>
    <w:semiHidden/>
    <w:unhideWhenUsed/>
    <w:rsid w:val="007E26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26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14</Pages>
  <Words>5439</Words>
  <Characters>31004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20</cp:revision>
  <dcterms:created xsi:type="dcterms:W3CDTF">2019-03-27T06:37:00Z</dcterms:created>
  <dcterms:modified xsi:type="dcterms:W3CDTF">2019-03-28T12:41:00Z</dcterms:modified>
</cp:coreProperties>
</file>